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4F" w:rsidRPr="0080224F" w:rsidRDefault="0080224F" w:rsidP="00802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2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What is </w:t>
      </w:r>
      <w:proofErr w:type="spellStart"/>
      <w:r w:rsidRPr="0080224F">
        <w:rPr>
          <w:rFonts w:ascii="Times New Roman" w:eastAsia="Times New Roman" w:hAnsi="Times New Roman" w:cs="Times New Roman"/>
          <w:b/>
          <w:bCs/>
          <w:sz w:val="28"/>
          <w:szCs w:val="28"/>
        </w:rPr>
        <w:t>Hyperconjugation</w:t>
      </w:r>
      <w:proofErr w:type="spellEnd"/>
      <w:r w:rsidRPr="008022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</w:p>
    <w:p w:rsidR="0080224F" w:rsidRPr="0080224F" w:rsidRDefault="0080224F" w:rsidP="00802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80224F">
        <w:rPr>
          <w:rFonts w:ascii="Times New Roman" w:eastAsia="Times New Roman" w:hAnsi="Times New Roman" w:cs="Times New Roman"/>
        </w:rPr>
        <w:t>Hyperc</w:t>
      </w:r>
      <w:bookmarkStart w:id="0" w:name="_GoBack"/>
      <w:bookmarkEnd w:id="0"/>
      <w:r w:rsidRPr="0080224F">
        <w:rPr>
          <w:rFonts w:ascii="Times New Roman" w:eastAsia="Times New Roman" w:hAnsi="Times New Roman" w:cs="Times New Roman"/>
        </w:rPr>
        <w:t>onjugation</w:t>
      </w:r>
      <w:proofErr w:type="spellEnd"/>
      <w:r w:rsidRPr="0080224F">
        <w:rPr>
          <w:rFonts w:ascii="Times New Roman" w:eastAsia="Times New Roman" w:hAnsi="Times New Roman" w:cs="Times New Roman"/>
        </w:rPr>
        <w:t xml:space="preserve"> is the stabilizing interaction that results from the interaction of the electrons in </w:t>
      </w:r>
      <w:proofErr w:type="gramStart"/>
      <w:r w:rsidRPr="0080224F">
        <w:rPr>
          <w:rFonts w:ascii="Times New Roman" w:eastAsia="Times New Roman" w:hAnsi="Times New Roman" w:cs="Times New Roman"/>
        </w:rPr>
        <w:t>a</w:t>
      </w:r>
      <w:proofErr w:type="gramEnd"/>
      <w:r w:rsidRPr="0080224F">
        <w:rPr>
          <w:rFonts w:ascii="Times New Roman" w:eastAsia="Times New Roman" w:hAnsi="Times New Roman" w:cs="Times New Roman"/>
        </w:rPr>
        <w:t xml:space="preserve"> σ-bond (usually </w:t>
      </w:r>
      <w:r w:rsidRPr="0080224F">
        <w:rPr>
          <w:rFonts w:ascii="Times New Roman" w:eastAsia="Times New Roman" w:hAnsi="Times New Roman" w:cs="Times New Roman"/>
          <w:b/>
          <w:bCs/>
        </w:rPr>
        <w:t>C-H</w:t>
      </w:r>
      <w:r w:rsidRPr="0080224F">
        <w:rPr>
          <w:rFonts w:ascii="Times New Roman" w:eastAsia="Times New Roman" w:hAnsi="Times New Roman" w:cs="Times New Roman"/>
        </w:rPr>
        <w:t xml:space="preserve"> or </w:t>
      </w:r>
      <w:r w:rsidRPr="0080224F">
        <w:rPr>
          <w:rFonts w:ascii="Times New Roman" w:eastAsia="Times New Roman" w:hAnsi="Times New Roman" w:cs="Times New Roman"/>
          <w:b/>
          <w:bCs/>
        </w:rPr>
        <w:t>C-C</w:t>
      </w:r>
      <w:r w:rsidRPr="0080224F">
        <w:rPr>
          <w:rFonts w:ascii="Times New Roman" w:eastAsia="Times New Roman" w:hAnsi="Times New Roman" w:cs="Times New Roman"/>
        </w:rPr>
        <w:t xml:space="preserve">) with an adjacent empty or partially filled p-orbital or a π-orbital to give an extended molecular orbital that increases the stability of the system. </w:t>
      </w:r>
    </w:p>
    <w:p w:rsidR="0080224F" w:rsidRPr="0080224F" w:rsidRDefault="0080224F" w:rsidP="00802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 xml:space="preserve">Based on the valence bond model of bonding, </w:t>
      </w:r>
      <w:proofErr w:type="spellStart"/>
      <w:r w:rsidRPr="0080224F">
        <w:rPr>
          <w:rFonts w:ascii="Times New Roman" w:eastAsia="Times New Roman" w:hAnsi="Times New Roman" w:cs="Times New Roman"/>
        </w:rPr>
        <w:t>hyperconjugation</w:t>
      </w:r>
      <w:proofErr w:type="spellEnd"/>
      <w:r w:rsidRPr="0080224F">
        <w:rPr>
          <w:rFonts w:ascii="Times New Roman" w:eastAsia="Times New Roman" w:hAnsi="Times New Roman" w:cs="Times New Roman"/>
        </w:rPr>
        <w:t xml:space="preserve"> can be described as "double bond - no bond resonance" but it is not what we would "normally" call resonance, though the </w:t>
      </w:r>
      <w:r w:rsidRPr="0080224F">
        <w:rPr>
          <w:rFonts w:ascii="Times New Roman" w:eastAsia="Times New Roman" w:hAnsi="Times New Roman" w:cs="Times New Roman"/>
          <w:i/>
          <w:iCs/>
        </w:rPr>
        <w:t>similarity</w:t>
      </w:r>
      <w:r w:rsidRPr="0080224F">
        <w:rPr>
          <w:rFonts w:ascii="Times New Roman" w:eastAsia="Times New Roman" w:hAnsi="Times New Roman" w:cs="Times New Roman"/>
        </w:rPr>
        <w:t xml:space="preserve"> is perhaps useful and is shown below. </w:t>
      </w:r>
    </w:p>
    <w:p w:rsidR="00FF0B7C" w:rsidRPr="0080224F" w:rsidRDefault="0080224F">
      <w:pPr>
        <w:rPr>
          <w:rFonts w:ascii="Times New Roman" w:hAnsi="Times New Roman" w:cs="Times New Roman"/>
          <w:b/>
          <w:sz w:val="28"/>
          <w:szCs w:val="28"/>
        </w:rPr>
      </w:pPr>
      <w:r w:rsidRPr="0080224F">
        <w:rPr>
          <w:rFonts w:ascii="Times New Roman" w:hAnsi="Times New Roman" w:cs="Times New Roman"/>
          <w:b/>
          <w:sz w:val="28"/>
          <w:szCs w:val="28"/>
        </w:rPr>
        <w:t xml:space="preserve">What is the key difference between </w:t>
      </w:r>
      <w:proofErr w:type="spellStart"/>
      <w:r w:rsidRPr="0080224F">
        <w:rPr>
          <w:rFonts w:ascii="Times New Roman" w:hAnsi="Times New Roman" w:cs="Times New Roman"/>
          <w:b/>
          <w:sz w:val="28"/>
          <w:szCs w:val="28"/>
        </w:rPr>
        <w:t>hyperconjugation</w:t>
      </w:r>
      <w:proofErr w:type="spellEnd"/>
      <w:r w:rsidRPr="0080224F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Pr="0080224F">
        <w:rPr>
          <w:rFonts w:ascii="Times New Roman" w:hAnsi="Times New Roman" w:cs="Times New Roman"/>
          <w:b/>
          <w:sz w:val="28"/>
          <w:szCs w:val="28"/>
        </w:rPr>
        <w:t>resonance?</w:t>
      </w:r>
    </w:p>
    <w:p w:rsidR="0080224F" w:rsidRDefault="0080224F" w:rsidP="0080224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0224F">
        <w:rPr>
          <w:rFonts w:ascii="Times New Roman" w:hAnsi="Times New Roman" w:cs="Times New Roman"/>
        </w:rPr>
        <w:t>Hyperconjugation</w:t>
      </w:r>
      <w:proofErr w:type="spellEnd"/>
      <w:r w:rsidRPr="0080224F">
        <w:rPr>
          <w:rFonts w:ascii="Times New Roman" w:hAnsi="Times New Roman" w:cs="Times New Roman"/>
        </w:rPr>
        <w:t xml:space="preserve"> involves a sigma orbital component, usually a </w:t>
      </w:r>
      <w:r w:rsidRPr="0080224F">
        <w:rPr>
          <w:rFonts w:ascii="Times New Roman" w:hAnsi="Times New Roman" w:cs="Times New Roman"/>
          <w:b/>
          <w:bCs/>
        </w:rPr>
        <w:t>C-C</w:t>
      </w:r>
      <w:r w:rsidRPr="0080224F">
        <w:rPr>
          <w:rFonts w:ascii="Times New Roman" w:hAnsi="Times New Roman" w:cs="Times New Roman"/>
        </w:rPr>
        <w:t xml:space="preserve"> or </w:t>
      </w:r>
      <w:r w:rsidRPr="0080224F">
        <w:rPr>
          <w:rFonts w:ascii="Times New Roman" w:hAnsi="Times New Roman" w:cs="Times New Roman"/>
          <w:b/>
          <w:bCs/>
        </w:rPr>
        <w:t>C-H</w:t>
      </w:r>
      <w:r w:rsidRPr="0080224F">
        <w:rPr>
          <w:rFonts w:ascii="Times New Roman" w:hAnsi="Times New Roman" w:cs="Times New Roman"/>
        </w:rPr>
        <w:t xml:space="preserve"> bond.</w:t>
      </w:r>
      <w:r w:rsidRPr="0080224F">
        <w:rPr>
          <w:rFonts w:ascii="Times New Roman" w:hAnsi="Times New Roman" w:cs="Times New Roman"/>
        </w:rPr>
        <w:br/>
        <w:t>Resonance involves pi orbitals</w:t>
      </w:r>
    </w:p>
    <w:p w:rsidR="0080224F" w:rsidRPr="0080224F" w:rsidRDefault="0080224F" w:rsidP="0080224F">
      <w:pPr>
        <w:spacing w:after="0" w:line="240" w:lineRule="auto"/>
        <w:rPr>
          <w:rFonts w:ascii="Times New Roman" w:hAnsi="Times New Roman" w:cs="Times New Roman"/>
        </w:rPr>
      </w:pPr>
    </w:p>
    <w:p w:rsidR="0080224F" w:rsidRPr="0080224F" w:rsidRDefault="0080224F" w:rsidP="0080224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0224F">
        <w:rPr>
          <w:rFonts w:ascii="Times New Roman" w:eastAsia="Times New Roman" w:hAnsi="Times New Roman" w:cs="Times New Roman"/>
        </w:rPr>
        <w:t>Hyperconjugation</w:t>
      </w:r>
      <w:proofErr w:type="spellEnd"/>
      <w:r w:rsidRPr="0080224F">
        <w:rPr>
          <w:rFonts w:ascii="Times New Roman" w:eastAsia="Times New Roman" w:hAnsi="Times New Roman" w:cs="Times New Roman"/>
        </w:rPr>
        <w:t xml:space="preserve"> is a factor in explaining why increasing the number of alkyl substituents on a carbocation or radical center leads to an increase in stability. </w:t>
      </w:r>
    </w:p>
    <w:tbl>
      <w:tblPr>
        <w:tblW w:w="0" w:type="auto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4791"/>
      </w:tblGrid>
      <w:tr w:rsidR="0080224F" w:rsidRPr="0080224F" w:rsidTr="0080224F">
        <w:trPr>
          <w:tblCellSpacing w:w="37" w:type="dxa"/>
          <w:jc w:val="center"/>
        </w:trPr>
        <w:tc>
          <w:tcPr>
            <w:tcW w:w="6000" w:type="dxa"/>
            <w:vAlign w:val="center"/>
            <w:hideMark/>
          </w:tcPr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</w:rPr>
              <w:t xml:space="preserve">Let's consider how a methyl group is involved in </w:t>
            </w:r>
            <w:proofErr w:type="spellStart"/>
            <w:r w:rsidRPr="0080224F">
              <w:rPr>
                <w:rFonts w:ascii="Times New Roman" w:eastAsia="Times New Roman" w:hAnsi="Times New Roman" w:cs="Times New Roman"/>
              </w:rPr>
              <w:t>hyperconjugation</w:t>
            </w:r>
            <w:proofErr w:type="spellEnd"/>
            <w:r w:rsidRPr="0080224F">
              <w:rPr>
                <w:rFonts w:ascii="Times New Roman" w:eastAsia="Times New Roman" w:hAnsi="Times New Roman" w:cs="Times New Roman"/>
              </w:rPr>
              <w:t xml:space="preserve"> with a carbocation </w:t>
            </w:r>
            <w:proofErr w:type="spellStart"/>
            <w:r w:rsidRPr="0080224F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  <w:r w:rsidRPr="0080224F">
              <w:rPr>
                <w:rFonts w:ascii="Times New Roman" w:eastAsia="Times New Roman" w:hAnsi="Times New Roman" w:cs="Times New Roman"/>
              </w:rPr>
              <w:t>. </w:t>
            </w:r>
          </w:p>
        </w:tc>
        <w:tc>
          <w:tcPr>
            <w:tcW w:w="0" w:type="auto"/>
            <w:vAlign w:val="center"/>
            <w:hideMark/>
          </w:tcPr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C9E426D" wp14:editId="7E6702D8">
                  <wp:extent cx="831215" cy="724535"/>
                  <wp:effectExtent l="0" t="0" r="6985" b="0"/>
                  <wp:docPr id="1" name="Picture 1" descr="interaction of a methyl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eraction of a methyl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24F" w:rsidRPr="0080224F" w:rsidTr="0080224F">
        <w:trPr>
          <w:tblCellSpacing w:w="37" w:type="dxa"/>
          <w:jc w:val="center"/>
        </w:trPr>
        <w:tc>
          <w:tcPr>
            <w:tcW w:w="6000" w:type="dxa"/>
            <w:vAlign w:val="center"/>
            <w:hideMark/>
          </w:tcPr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</w:rPr>
              <w:t xml:space="preserve">First we need to draw it to show the </w:t>
            </w:r>
            <w:r w:rsidRPr="0080224F">
              <w:rPr>
                <w:rFonts w:ascii="Times New Roman" w:eastAsia="Times New Roman" w:hAnsi="Times New Roman" w:cs="Times New Roman"/>
                <w:b/>
                <w:bCs/>
              </w:rPr>
              <w:t>C-H</w:t>
            </w:r>
            <w:r w:rsidRPr="0080224F">
              <w:rPr>
                <w:rFonts w:ascii="Times New Roman" w:eastAsia="Times New Roman" w:hAnsi="Times New Roman" w:cs="Times New Roman"/>
              </w:rPr>
              <w:t xml:space="preserve"> σ-bonds. </w:t>
            </w:r>
          </w:p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</w:rPr>
              <w:br/>
              <w:t>Note that the empty p orbital associated with the positive charge at the carbocation center is in the same plane (</w:t>
            </w:r>
            <w:r w:rsidRPr="0080224F">
              <w:rPr>
                <w:rFonts w:ascii="Times New Roman" w:eastAsia="Times New Roman" w:hAnsi="Times New Roman" w:cs="Times New Roman"/>
                <w:i/>
                <w:iCs/>
              </w:rPr>
              <w:t xml:space="preserve">i.e. </w:t>
            </w:r>
            <w:r w:rsidRPr="0080224F">
              <w:rPr>
                <w:rFonts w:ascii="Times New Roman" w:eastAsia="Times New Roman" w:hAnsi="Times New Roman" w:cs="Times New Roman"/>
              </w:rPr>
              <w:t xml:space="preserve">coplanar) with one of the </w:t>
            </w:r>
            <w:r w:rsidRPr="0080224F">
              <w:rPr>
                <w:rFonts w:ascii="Times New Roman" w:eastAsia="Times New Roman" w:hAnsi="Times New Roman" w:cs="Times New Roman"/>
                <w:b/>
                <w:bCs/>
                <w:color w:val="3333FF"/>
              </w:rPr>
              <w:t>C-H</w:t>
            </w:r>
            <w:r w:rsidRPr="0080224F">
              <w:rPr>
                <w:rFonts w:ascii="Times New Roman" w:eastAsia="Times New Roman" w:hAnsi="Times New Roman" w:cs="Times New Roman"/>
              </w:rPr>
              <w:t xml:space="preserve"> σ-bonds</w:t>
            </w:r>
            <w:proofErr w:type="gramStart"/>
            <w:r w:rsidRPr="0080224F">
              <w:rPr>
                <w:rFonts w:ascii="Times New Roman" w:eastAsia="Times New Roman" w:hAnsi="Times New Roman" w:cs="Times New Roman"/>
              </w:rPr>
              <w:t>  (</w:t>
            </w:r>
            <w:proofErr w:type="gramEnd"/>
            <w:r w:rsidRPr="0080224F">
              <w:rPr>
                <w:rFonts w:ascii="Times New Roman" w:eastAsia="Times New Roman" w:hAnsi="Times New Roman" w:cs="Times New Roman"/>
              </w:rPr>
              <w:t xml:space="preserve">shown in </w:t>
            </w:r>
            <w:r w:rsidRPr="0080224F">
              <w:rPr>
                <w:rFonts w:ascii="Times New Roman" w:eastAsia="Times New Roman" w:hAnsi="Times New Roman" w:cs="Times New Roman"/>
                <w:color w:val="3333FF"/>
              </w:rPr>
              <w:t>blue</w:t>
            </w:r>
            <w:r w:rsidRPr="0080224F">
              <w:rPr>
                <w:rFonts w:ascii="Times New Roman" w:eastAsia="Times New Roman" w:hAnsi="Times New Roman" w:cs="Times New Roman"/>
                <w:color w:val="000000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0E521F6" wp14:editId="0154C033">
                  <wp:extent cx="974090" cy="783590"/>
                  <wp:effectExtent l="0" t="0" r="0" b="0"/>
                  <wp:docPr id="2" name="Picture 2" descr="look at the sigma bo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ok at the sigma bo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24F" w:rsidRPr="0080224F" w:rsidTr="0080224F">
        <w:trPr>
          <w:tblCellSpacing w:w="37" w:type="dxa"/>
          <w:jc w:val="center"/>
        </w:trPr>
        <w:tc>
          <w:tcPr>
            <w:tcW w:w="6000" w:type="dxa"/>
            <w:vAlign w:val="center"/>
            <w:hideMark/>
          </w:tcPr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</w:rPr>
              <w:t xml:space="preserve">This geometry means the electrons in the σ-bond can be stabilized by an interaction with the empty p-orbital of the carbocation center. </w:t>
            </w:r>
          </w:p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</w:rPr>
              <w:t>(this diagram shows the similarity with resonance and the structure on the right has the "double bond - no bond" character)</w:t>
            </w:r>
          </w:p>
        </w:tc>
        <w:tc>
          <w:tcPr>
            <w:tcW w:w="0" w:type="auto"/>
            <w:vAlign w:val="center"/>
            <w:hideMark/>
          </w:tcPr>
          <w:p w:rsidR="0080224F" w:rsidRPr="0080224F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22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B5E123C" wp14:editId="52EE59FE">
                  <wp:extent cx="2945130" cy="914400"/>
                  <wp:effectExtent l="0" t="0" r="7620" b="0"/>
                  <wp:docPr id="3" name="Picture 3" descr="electrons in the sigma bond interact with the empty p orb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ectrons in the sigma bond interact with the empty p orb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1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24F" w:rsidRPr="0080224F" w:rsidRDefault="0080224F" w:rsidP="0080224F">
      <w:pPr>
        <w:spacing w:after="0" w:line="240" w:lineRule="auto"/>
        <w:rPr>
          <w:rFonts w:ascii="Times New Roman" w:hAnsi="Times New Roman" w:cs="Times New Roman"/>
        </w:rPr>
      </w:pPr>
    </w:p>
    <w:p w:rsidR="0080224F" w:rsidRPr="0080224F" w:rsidRDefault="0080224F" w:rsidP="005C1D4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 xml:space="preserve">Of course, the </w:t>
      </w:r>
      <w:r w:rsidRPr="0080224F">
        <w:rPr>
          <w:rFonts w:ascii="Times New Roman" w:eastAsia="Times New Roman" w:hAnsi="Times New Roman" w:cs="Times New Roman"/>
          <w:b/>
          <w:bCs/>
        </w:rPr>
        <w:t>C-C</w:t>
      </w:r>
      <w:r w:rsidRPr="0080224F">
        <w:rPr>
          <w:rFonts w:ascii="Times New Roman" w:eastAsia="Times New Roman" w:hAnsi="Times New Roman" w:cs="Times New Roman"/>
        </w:rPr>
        <w:t xml:space="preserve"> σ-bond is free to rotate, and as it does so, each of the </w:t>
      </w:r>
      <w:r w:rsidRPr="0080224F">
        <w:rPr>
          <w:rFonts w:ascii="Times New Roman" w:eastAsia="Times New Roman" w:hAnsi="Times New Roman" w:cs="Times New Roman"/>
          <w:b/>
          <w:bCs/>
        </w:rPr>
        <w:t>C-H</w:t>
      </w:r>
      <w:r w:rsidRPr="0080224F">
        <w:rPr>
          <w:rFonts w:ascii="Times New Roman" w:eastAsia="Times New Roman" w:hAnsi="Times New Roman" w:cs="Times New Roman"/>
        </w:rPr>
        <w:t xml:space="preserve"> σ-bonds in turn undergoes the stabilizing interaction.</w:t>
      </w:r>
    </w:p>
    <w:p w:rsidR="0080224F" w:rsidRPr="0080224F" w:rsidRDefault="0080224F" w:rsidP="005C1D4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 xml:space="preserve">The ethyl </w:t>
      </w:r>
      <w:proofErr w:type="spellStart"/>
      <w:r w:rsidRPr="0080224F">
        <w:rPr>
          <w:rFonts w:ascii="Times New Roman" w:eastAsia="Times New Roman" w:hAnsi="Times New Roman" w:cs="Times New Roman"/>
        </w:rPr>
        <w:t>cation</w:t>
      </w:r>
      <w:proofErr w:type="spellEnd"/>
      <w:r w:rsidRPr="0080224F">
        <w:rPr>
          <w:rFonts w:ascii="Times New Roman" w:eastAsia="Times New Roman" w:hAnsi="Times New Roman" w:cs="Times New Roman"/>
        </w:rPr>
        <w:t xml:space="preserve"> has 3 </w:t>
      </w:r>
      <w:r w:rsidRPr="0080224F">
        <w:rPr>
          <w:rFonts w:ascii="Times New Roman" w:eastAsia="Times New Roman" w:hAnsi="Times New Roman" w:cs="Times New Roman"/>
          <w:b/>
          <w:bCs/>
        </w:rPr>
        <w:t>C-H</w:t>
      </w:r>
      <w:r w:rsidRPr="0080224F">
        <w:rPr>
          <w:rFonts w:ascii="Times New Roman" w:eastAsia="Times New Roman" w:hAnsi="Times New Roman" w:cs="Times New Roman"/>
        </w:rPr>
        <w:t xml:space="preserve"> σ-bonds that can be involved in </w:t>
      </w:r>
      <w:proofErr w:type="spellStart"/>
      <w:r w:rsidRPr="0080224F">
        <w:rPr>
          <w:rFonts w:ascii="Times New Roman" w:eastAsia="Times New Roman" w:hAnsi="Times New Roman" w:cs="Times New Roman"/>
        </w:rPr>
        <w:t>hyperconjugation</w:t>
      </w:r>
      <w:proofErr w:type="spellEnd"/>
      <w:r w:rsidRPr="0080224F">
        <w:rPr>
          <w:rFonts w:ascii="Times New Roman" w:eastAsia="Times New Roman" w:hAnsi="Times New Roman" w:cs="Times New Roman"/>
        </w:rPr>
        <w:t>.</w:t>
      </w:r>
    </w:p>
    <w:p w:rsidR="0080224F" w:rsidRPr="0080224F" w:rsidRDefault="0080224F" w:rsidP="005C1D4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 xml:space="preserve">The more </w:t>
      </w:r>
      <w:proofErr w:type="spellStart"/>
      <w:r w:rsidRPr="0080224F">
        <w:rPr>
          <w:rFonts w:ascii="Times New Roman" w:eastAsia="Times New Roman" w:hAnsi="Times New Roman" w:cs="Times New Roman"/>
        </w:rPr>
        <w:t>hyperconjuagtion</w:t>
      </w:r>
      <w:proofErr w:type="spellEnd"/>
      <w:r w:rsidRPr="0080224F">
        <w:rPr>
          <w:rFonts w:ascii="Times New Roman" w:eastAsia="Times New Roman" w:hAnsi="Times New Roman" w:cs="Times New Roman"/>
        </w:rPr>
        <w:t xml:space="preserve"> there is, the greater the stabilization of the system.</w:t>
      </w:r>
    </w:p>
    <w:p w:rsidR="0080224F" w:rsidRPr="0080224F" w:rsidRDefault="0080224F" w:rsidP="005C1D4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 xml:space="preserve">For example, the t-butyl </w:t>
      </w:r>
      <w:proofErr w:type="spellStart"/>
      <w:r w:rsidRPr="0080224F">
        <w:rPr>
          <w:rFonts w:ascii="Times New Roman" w:eastAsia="Times New Roman" w:hAnsi="Times New Roman" w:cs="Times New Roman"/>
        </w:rPr>
        <w:t>cation</w:t>
      </w:r>
      <w:proofErr w:type="spellEnd"/>
      <w:r w:rsidRPr="0080224F">
        <w:rPr>
          <w:rFonts w:ascii="Times New Roman" w:eastAsia="Times New Roman" w:hAnsi="Times New Roman" w:cs="Times New Roman"/>
        </w:rPr>
        <w:t xml:space="preserve"> has 9 </w:t>
      </w:r>
      <w:r w:rsidRPr="0080224F">
        <w:rPr>
          <w:rFonts w:ascii="Times New Roman" w:eastAsia="Times New Roman" w:hAnsi="Times New Roman" w:cs="Times New Roman"/>
          <w:b/>
          <w:bCs/>
        </w:rPr>
        <w:t>C-H</w:t>
      </w:r>
      <w:r w:rsidRPr="0080224F">
        <w:rPr>
          <w:rFonts w:ascii="Times New Roman" w:eastAsia="Times New Roman" w:hAnsi="Times New Roman" w:cs="Times New Roman"/>
        </w:rPr>
        <w:t xml:space="preserve"> σ-bonds that can be involved in </w:t>
      </w:r>
      <w:proofErr w:type="spellStart"/>
      <w:r w:rsidRPr="0080224F">
        <w:rPr>
          <w:rFonts w:ascii="Times New Roman" w:eastAsia="Times New Roman" w:hAnsi="Times New Roman" w:cs="Times New Roman"/>
        </w:rPr>
        <w:t>hyperconjugation</w:t>
      </w:r>
      <w:proofErr w:type="spellEnd"/>
      <w:r w:rsidRPr="0080224F">
        <w:rPr>
          <w:rFonts w:ascii="Times New Roman" w:eastAsia="Times New Roman" w:hAnsi="Times New Roman" w:cs="Times New Roman"/>
        </w:rPr>
        <w:t>.</w:t>
      </w:r>
    </w:p>
    <w:p w:rsidR="0080224F" w:rsidRPr="0080224F" w:rsidRDefault="0080224F" w:rsidP="005C1D4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>Hence (CH</w:t>
      </w:r>
      <w:r w:rsidRPr="0080224F">
        <w:rPr>
          <w:rFonts w:ascii="Times New Roman" w:eastAsia="Times New Roman" w:hAnsi="Times New Roman" w:cs="Times New Roman"/>
          <w:vertAlign w:val="subscript"/>
        </w:rPr>
        <w:t>3</w:t>
      </w:r>
      <w:r w:rsidRPr="0080224F">
        <w:rPr>
          <w:rFonts w:ascii="Times New Roman" w:eastAsia="Times New Roman" w:hAnsi="Times New Roman" w:cs="Times New Roman"/>
        </w:rPr>
        <w:t>)</w:t>
      </w:r>
      <w:r w:rsidRPr="0080224F">
        <w:rPr>
          <w:rFonts w:ascii="Times New Roman" w:eastAsia="Times New Roman" w:hAnsi="Times New Roman" w:cs="Times New Roman"/>
          <w:vertAlign w:val="subscript"/>
        </w:rPr>
        <w:t>3</w:t>
      </w:r>
      <w:r w:rsidRPr="0080224F">
        <w:rPr>
          <w:rFonts w:ascii="Times New Roman" w:eastAsia="Times New Roman" w:hAnsi="Times New Roman" w:cs="Times New Roman"/>
        </w:rPr>
        <w:t>C+ is more stable than CH</w:t>
      </w:r>
      <w:r w:rsidRPr="0080224F">
        <w:rPr>
          <w:rFonts w:ascii="Times New Roman" w:eastAsia="Times New Roman" w:hAnsi="Times New Roman" w:cs="Times New Roman"/>
          <w:vertAlign w:val="subscript"/>
        </w:rPr>
        <w:t>3</w:t>
      </w:r>
      <w:r w:rsidRPr="0080224F">
        <w:rPr>
          <w:rFonts w:ascii="Times New Roman" w:eastAsia="Times New Roman" w:hAnsi="Times New Roman" w:cs="Times New Roman"/>
        </w:rPr>
        <w:t>CH</w:t>
      </w:r>
      <w:r w:rsidRPr="0080224F">
        <w:rPr>
          <w:rFonts w:ascii="Times New Roman" w:eastAsia="Times New Roman" w:hAnsi="Times New Roman" w:cs="Times New Roman"/>
          <w:vertAlign w:val="subscript"/>
        </w:rPr>
        <w:t>2</w:t>
      </w:r>
      <w:r w:rsidRPr="0080224F">
        <w:rPr>
          <w:rFonts w:ascii="Times New Roman" w:eastAsia="Times New Roman" w:hAnsi="Times New Roman" w:cs="Times New Roman"/>
        </w:rPr>
        <w:t>+</w:t>
      </w:r>
    </w:p>
    <w:p w:rsidR="0080224F" w:rsidRPr="0080224F" w:rsidRDefault="0080224F" w:rsidP="005C1D44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80224F">
        <w:rPr>
          <w:rFonts w:ascii="Times New Roman" w:eastAsia="Times New Roman" w:hAnsi="Times New Roman" w:cs="Times New Roman"/>
        </w:rPr>
        <w:t xml:space="preserve">The effect is not limited to </w:t>
      </w:r>
      <w:r w:rsidRPr="0080224F">
        <w:rPr>
          <w:rFonts w:ascii="Times New Roman" w:eastAsia="Times New Roman" w:hAnsi="Times New Roman" w:cs="Times New Roman"/>
          <w:b/>
          <w:bCs/>
        </w:rPr>
        <w:t>C-H</w:t>
      </w:r>
      <w:r w:rsidRPr="0080224F">
        <w:rPr>
          <w:rFonts w:ascii="Times New Roman" w:eastAsia="Times New Roman" w:hAnsi="Times New Roman" w:cs="Times New Roman"/>
        </w:rPr>
        <w:t xml:space="preserve"> σ-</w:t>
      </w:r>
      <w:proofErr w:type="gramStart"/>
      <w:r w:rsidRPr="0080224F">
        <w:rPr>
          <w:rFonts w:ascii="Times New Roman" w:eastAsia="Times New Roman" w:hAnsi="Times New Roman" w:cs="Times New Roman"/>
        </w:rPr>
        <w:t>bonds,</w:t>
      </w:r>
      <w:proofErr w:type="gramEnd"/>
      <w:r w:rsidRPr="0080224F">
        <w:rPr>
          <w:rFonts w:ascii="Times New Roman" w:eastAsia="Times New Roman" w:hAnsi="Times New Roman" w:cs="Times New Roman"/>
        </w:rPr>
        <w:t xml:space="preserve"> appropriate </w:t>
      </w:r>
      <w:r w:rsidRPr="0080224F">
        <w:rPr>
          <w:rFonts w:ascii="Times New Roman" w:eastAsia="Times New Roman" w:hAnsi="Times New Roman" w:cs="Times New Roman"/>
          <w:b/>
          <w:bCs/>
        </w:rPr>
        <w:t>C-C</w:t>
      </w:r>
      <w:r w:rsidRPr="0080224F">
        <w:rPr>
          <w:rFonts w:ascii="Times New Roman" w:eastAsia="Times New Roman" w:hAnsi="Times New Roman" w:cs="Times New Roman"/>
        </w:rPr>
        <w:t xml:space="preserve"> σ-bonds can also be involved in </w:t>
      </w:r>
      <w:proofErr w:type="spellStart"/>
      <w:r w:rsidRPr="0080224F">
        <w:rPr>
          <w:rFonts w:ascii="Times New Roman" w:eastAsia="Times New Roman" w:hAnsi="Times New Roman" w:cs="Times New Roman"/>
        </w:rPr>
        <w:t>hyperconjugation</w:t>
      </w:r>
      <w:proofErr w:type="spellEnd"/>
      <w:r w:rsidRPr="0080224F">
        <w:rPr>
          <w:rFonts w:ascii="Times New Roman" w:eastAsia="Times New Roman" w:hAnsi="Times New Roman" w:cs="Times New Roman"/>
        </w:rPr>
        <w:t>.</w:t>
      </w:r>
    </w:p>
    <w:p w:rsidR="0080224F" w:rsidRPr="0080224F" w:rsidRDefault="0080224F" w:rsidP="0080224F">
      <w:pPr>
        <w:spacing w:after="0" w:line="240" w:lineRule="auto"/>
        <w:rPr>
          <w:rFonts w:ascii="Times New Roman" w:hAnsi="Times New Roman" w:cs="Times New Roman"/>
        </w:rPr>
      </w:pPr>
    </w:p>
    <w:p w:rsidR="005C1D44" w:rsidRPr="005C1D44" w:rsidRDefault="005C1D44" w:rsidP="005C1D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1D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What are Inductive Effects? </w:t>
      </w:r>
    </w:p>
    <w:p w:rsidR="005C1D44" w:rsidRPr="005C1D44" w:rsidRDefault="005C1D44" w:rsidP="005C1D4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5C1D44">
        <w:rPr>
          <w:rFonts w:ascii="Times New Roman" w:eastAsia="Times New Roman" w:hAnsi="Times New Roman" w:cs="Times New Roman"/>
        </w:rPr>
        <w:t xml:space="preserve">An </w:t>
      </w:r>
      <w:r w:rsidRPr="005C1D44">
        <w:rPr>
          <w:rFonts w:ascii="Times New Roman" w:eastAsia="Times New Roman" w:hAnsi="Times New Roman" w:cs="Times New Roman"/>
          <w:b/>
          <w:bCs/>
        </w:rPr>
        <w:t>inductive effect</w:t>
      </w:r>
      <w:r w:rsidRPr="005C1D44">
        <w:rPr>
          <w:rFonts w:ascii="Times New Roman" w:eastAsia="Times New Roman" w:hAnsi="Times New Roman" w:cs="Times New Roman"/>
        </w:rPr>
        <w:t xml:space="preserve"> is an electronic effect due to the polarization of </w:t>
      </w:r>
      <w:r w:rsidRPr="005C1D44">
        <w:rPr>
          <w:rFonts w:ascii="Times New Roman" w:eastAsia="Times New Roman" w:hAnsi="Times New Roman" w:cs="Times New Roman"/>
          <w:b/>
          <w:bCs/>
        </w:rPr>
        <w:t>σ bonds</w:t>
      </w:r>
      <w:r w:rsidRPr="005C1D44">
        <w:rPr>
          <w:rFonts w:ascii="Times New Roman" w:eastAsia="Times New Roman" w:hAnsi="Times New Roman" w:cs="Times New Roman"/>
        </w:rPr>
        <w:t xml:space="preserve"> within a molecule or ion.</w:t>
      </w:r>
    </w:p>
    <w:p w:rsidR="005C1D44" w:rsidRPr="005C1D44" w:rsidRDefault="005C1D44" w:rsidP="005C1D44">
      <w:pPr>
        <w:numPr>
          <w:ilvl w:val="0"/>
          <w:numId w:val="3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5C1D44">
        <w:rPr>
          <w:rFonts w:ascii="Times New Roman" w:eastAsia="Times New Roman" w:hAnsi="Times New Roman" w:cs="Times New Roman"/>
        </w:rPr>
        <w:t>This is typically due to an electronegativity difference between the atoms at either end of the bond.</w:t>
      </w:r>
    </w:p>
    <w:p w:rsidR="005C1D44" w:rsidRPr="005C1D44" w:rsidRDefault="005C1D44" w:rsidP="005C1D4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5C1D44">
        <w:rPr>
          <w:rFonts w:ascii="Times New Roman" w:eastAsia="Times New Roman" w:hAnsi="Times New Roman" w:cs="Times New Roman"/>
        </w:rPr>
        <w:t>In a simple alkyl carbocation, the positive C attracts the electrons in the σ bonds connected to that center towards itself and therefore away from the atom at the other end of the σ bond.</w:t>
      </w:r>
    </w:p>
    <w:p w:rsidR="005C1D44" w:rsidRPr="005C1D44" w:rsidRDefault="005C1D44" w:rsidP="005C1D4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5C1D44">
        <w:rPr>
          <w:rFonts w:ascii="Times New Roman" w:eastAsia="Times New Roman" w:hAnsi="Times New Roman" w:cs="Times New Roman"/>
        </w:rPr>
        <w:t xml:space="preserve">Electrons in </w:t>
      </w:r>
      <w:r w:rsidRPr="005C1D44">
        <w:rPr>
          <w:rFonts w:ascii="Times New Roman" w:eastAsia="Times New Roman" w:hAnsi="Times New Roman" w:cs="Times New Roman"/>
          <w:b/>
          <w:bCs/>
        </w:rPr>
        <w:t>C-C</w:t>
      </w:r>
      <w:r w:rsidRPr="005C1D44">
        <w:rPr>
          <w:rFonts w:ascii="Times New Roman" w:eastAsia="Times New Roman" w:hAnsi="Times New Roman" w:cs="Times New Roman"/>
        </w:rPr>
        <w:t xml:space="preserve"> bonds are more readily polarized than those in a </w:t>
      </w:r>
      <w:r w:rsidRPr="005C1D44">
        <w:rPr>
          <w:rFonts w:ascii="Times New Roman" w:eastAsia="Times New Roman" w:hAnsi="Times New Roman" w:cs="Times New Roman"/>
          <w:b/>
          <w:bCs/>
        </w:rPr>
        <w:t>C-H</w:t>
      </w:r>
      <w:r w:rsidRPr="005C1D44">
        <w:rPr>
          <w:rFonts w:ascii="Times New Roman" w:eastAsia="Times New Roman" w:hAnsi="Times New Roman" w:cs="Times New Roman"/>
        </w:rPr>
        <w:t xml:space="preserve"> bond.</w:t>
      </w:r>
    </w:p>
    <w:p w:rsidR="005C1D44" w:rsidRPr="005C1D44" w:rsidRDefault="005C1D44" w:rsidP="005C1D44">
      <w:pPr>
        <w:numPr>
          <w:ilvl w:val="0"/>
          <w:numId w:val="4"/>
        </w:numPr>
        <w:spacing w:after="60" w:line="240" w:lineRule="auto"/>
        <w:rPr>
          <w:rFonts w:ascii="Times New Roman" w:eastAsia="Times New Roman" w:hAnsi="Times New Roman" w:cs="Times New Roman"/>
        </w:rPr>
      </w:pPr>
      <w:r w:rsidRPr="005C1D44">
        <w:rPr>
          <w:rFonts w:ascii="Times New Roman" w:eastAsia="Times New Roman" w:hAnsi="Times New Roman" w:cs="Times New Roman"/>
        </w:rPr>
        <w:t>Therefore, alkyl groups are better at stabilizing C+ than H atoms.</w:t>
      </w:r>
    </w:p>
    <w:p w:rsidR="0080224F" w:rsidRPr="005C1D44" w:rsidRDefault="0080224F" w:rsidP="0080224F">
      <w:pPr>
        <w:spacing w:after="0" w:line="240" w:lineRule="auto"/>
        <w:rPr>
          <w:rFonts w:ascii="Times New Roman" w:hAnsi="Times New Roman" w:cs="Times New Roman"/>
        </w:rPr>
      </w:pPr>
    </w:p>
    <w:sectPr w:rsidR="0080224F" w:rsidRPr="005C1D44" w:rsidSect="00802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1A7C"/>
    <w:multiLevelType w:val="multilevel"/>
    <w:tmpl w:val="81F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B407F"/>
    <w:multiLevelType w:val="multilevel"/>
    <w:tmpl w:val="03D2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56291C"/>
    <w:multiLevelType w:val="multilevel"/>
    <w:tmpl w:val="B3E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964A0"/>
    <w:multiLevelType w:val="multilevel"/>
    <w:tmpl w:val="494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4F"/>
    <w:rsid w:val="005C1D44"/>
    <w:rsid w:val="0080224F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cp:lastPrinted>2014-02-26T19:56:00Z</cp:lastPrinted>
  <dcterms:created xsi:type="dcterms:W3CDTF">2014-02-26T19:38:00Z</dcterms:created>
  <dcterms:modified xsi:type="dcterms:W3CDTF">2014-02-26T19:59:00Z</dcterms:modified>
</cp:coreProperties>
</file>