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354" w:rsidRPr="00CA5354" w:rsidRDefault="00CA5354" w:rsidP="00CA535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A5354">
        <w:rPr>
          <w:rFonts w:ascii="Times New Roman" w:eastAsia="Times New Roman" w:hAnsi="Times New Roman" w:cs="Times New Roman"/>
        </w:rPr>
        <w:t>Grossmont College                                          Name: _________________</w:t>
      </w:r>
    </w:p>
    <w:p w:rsidR="00CA5354" w:rsidRPr="00CA5354" w:rsidRDefault="00CA5354" w:rsidP="00CA5354">
      <w:pPr>
        <w:tabs>
          <w:tab w:val="left" w:pos="1650"/>
        </w:tabs>
        <w:spacing w:after="0" w:line="240" w:lineRule="auto"/>
        <w:jc w:val="both"/>
        <w:rPr>
          <w:rFonts w:ascii="Times New Roman" w:eastAsiaTheme="minorEastAsia" w:hAnsi="Times New Roman"/>
          <w:lang w:eastAsia="ja-JP"/>
        </w:rPr>
      </w:pPr>
      <w:r>
        <w:rPr>
          <w:rFonts w:ascii="Times New Roman" w:eastAsiaTheme="minorEastAsia" w:hAnsi="Times New Roman"/>
          <w:lang w:eastAsia="ja-JP"/>
        </w:rPr>
        <w:t>Chemistry 141</w:t>
      </w:r>
    </w:p>
    <w:p w:rsidR="00CA5354" w:rsidRPr="00CA5354" w:rsidRDefault="00CA5354" w:rsidP="00CA5354">
      <w:pPr>
        <w:tabs>
          <w:tab w:val="left" w:pos="1650"/>
        </w:tabs>
        <w:spacing w:after="200" w:line="276" w:lineRule="auto"/>
        <w:jc w:val="both"/>
        <w:rPr>
          <w:rFonts w:ascii="Times New Roman" w:eastAsiaTheme="minorEastAsia" w:hAnsi="Times New Roman"/>
          <w:lang w:eastAsia="ja-JP"/>
        </w:rPr>
      </w:pPr>
      <w:r w:rsidRPr="00CA5354">
        <w:rPr>
          <w:rFonts w:ascii="Times New Roman" w:eastAsiaTheme="minorEastAsia" w:hAnsi="Times New Roman"/>
          <w:lang w:eastAsia="ja-JP"/>
        </w:rPr>
        <w:t xml:space="preserve">Quiz </w:t>
      </w:r>
      <w:r>
        <w:rPr>
          <w:rFonts w:ascii="Times New Roman" w:eastAsiaTheme="minorEastAsia" w:hAnsi="Times New Roman"/>
          <w:lang w:eastAsia="ja-JP"/>
        </w:rPr>
        <w:t>6 (2</w:t>
      </w:r>
      <w:r w:rsidR="00F97C52">
        <w:rPr>
          <w:rFonts w:ascii="Times New Roman" w:eastAsiaTheme="minorEastAsia" w:hAnsi="Times New Roman"/>
          <w:lang w:eastAsia="ja-JP"/>
        </w:rPr>
        <w:t>2</w:t>
      </w:r>
      <w:r>
        <w:rPr>
          <w:rFonts w:ascii="Times New Roman" w:eastAsiaTheme="minorEastAsia" w:hAnsi="Times New Roman"/>
          <w:lang w:eastAsia="ja-JP"/>
        </w:rPr>
        <w:t xml:space="preserve"> points)</w:t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r w:rsidRPr="00CA5354">
        <w:rPr>
          <w:rFonts w:ascii="Times New Roman" w:eastAsiaTheme="minorEastAsia" w:hAnsi="Times New Roman"/>
          <w:lang w:eastAsia="ja-JP"/>
        </w:rPr>
        <w:tab/>
      </w:r>
      <w:proofErr w:type="gramStart"/>
      <w:r w:rsidRPr="00CA5354">
        <w:rPr>
          <w:rFonts w:ascii="Times New Roman" w:eastAsiaTheme="minorEastAsia" w:hAnsi="Times New Roman"/>
          <w:lang w:eastAsia="ja-JP"/>
        </w:rPr>
        <w:t>Fall</w:t>
      </w:r>
      <w:proofErr w:type="gramEnd"/>
      <w:r w:rsidRPr="00CA5354">
        <w:rPr>
          <w:rFonts w:ascii="Times New Roman" w:eastAsiaTheme="minorEastAsia" w:hAnsi="Times New Roman"/>
          <w:lang w:eastAsia="ja-JP"/>
        </w:rPr>
        <w:t xml:space="preserve"> 2015</w:t>
      </w:r>
      <w:r w:rsidRPr="00CA5354">
        <w:rPr>
          <w:rFonts w:ascii="Times New Roman" w:eastAsiaTheme="minorEastAsia" w:hAnsi="Times New Roman"/>
          <w:lang w:eastAsia="ja-JP"/>
        </w:rPr>
        <w:tab/>
      </w:r>
    </w:p>
    <w:p w:rsidR="00AC7B7F" w:rsidRPr="00B8102D" w:rsidRDefault="00205990">
      <w:pPr>
        <w:rPr>
          <w:rFonts w:ascii="Times New Roman" w:eastAsia="Times New Roman" w:hAnsi="Times New Roman" w:cs="Times New Roman"/>
        </w:rPr>
      </w:pPr>
      <w:r w:rsidRPr="00FE2D15">
        <w:rPr>
          <w:rFonts w:ascii="Times" w:eastAsia="Times New Roman" w:hAnsi="Times" w:cs="Times New Roman"/>
          <w:sz w:val="24"/>
          <w:szCs w:val="20"/>
        </w:rPr>
        <w:t xml:space="preserve">Show all </w:t>
      </w:r>
      <w:r w:rsidRPr="00B8102D">
        <w:rPr>
          <w:rFonts w:ascii="Times New Roman" w:eastAsia="Times New Roman" w:hAnsi="Times New Roman" w:cs="Times New Roman"/>
        </w:rPr>
        <w:t xml:space="preserve">your work and answer all questions in the space provided.  </w:t>
      </w:r>
    </w:p>
    <w:p w:rsidR="00205990" w:rsidRPr="00B8102D" w:rsidRDefault="00205990" w:rsidP="00CA5354">
      <w:pPr>
        <w:widowControl w:val="0"/>
        <w:tabs>
          <w:tab w:val="left" w:pos="360"/>
          <w:tab w:val="left" w:pos="860"/>
          <w:tab w:val="left" w:pos="1520"/>
          <w:tab w:val="left" w:pos="670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B8102D">
        <w:rPr>
          <w:rFonts w:ascii="Times New Roman" w:eastAsia="Times New Roman" w:hAnsi="Times New Roman" w:cs="Times New Roman"/>
          <w:i/>
        </w:rPr>
        <w:t>c</w:t>
      </w:r>
      <w:r w:rsidRPr="00B8102D">
        <w:rPr>
          <w:rFonts w:ascii="Times New Roman" w:eastAsia="Times New Roman" w:hAnsi="Times New Roman" w:cs="Times New Roman"/>
        </w:rPr>
        <w:t xml:space="preserve"> = 3.00 x 10</w:t>
      </w:r>
      <w:r w:rsidRPr="00B8102D">
        <w:rPr>
          <w:rFonts w:ascii="Times New Roman" w:eastAsia="Times New Roman" w:hAnsi="Times New Roman" w:cs="Times New Roman"/>
          <w:vertAlign w:val="superscript"/>
        </w:rPr>
        <w:t>8</w:t>
      </w:r>
      <w:r w:rsidRPr="00B8102D">
        <w:rPr>
          <w:rFonts w:ascii="Times New Roman" w:eastAsia="Times New Roman" w:hAnsi="Times New Roman" w:cs="Times New Roman"/>
          <w:position w:val="4"/>
        </w:rPr>
        <w:t xml:space="preserve"> </w:t>
      </w:r>
      <w:r w:rsidRPr="00B8102D">
        <w:rPr>
          <w:rFonts w:ascii="Times New Roman" w:eastAsia="Times New Roman" w:hAnsi="Times New Roman" w:cs="Times New Roman"/>
        </w:rPr>
        <w:t>m s</w:t>
      </w:r>
      <w:r w:rsidRPr="00B8102D">
        <w:rPr>
          <w:rFonts w:ascii="Times New Roman" w:eastAsia="Times New Roman" w:hAnsi="Times New Roman" w:cs="Times New Roman"/>
          <w:vertAlign w:val="superscript"/>
        </w:rPr>
        <w:t>-1</w:t>
      </w:r>
      <w:r w:rsidRPr="00B8102D">
        <w:rPr>
          <w:rFonts w:ascii="Times New Roman" w:eastAsia="Times New Roman" w:hAnsi="Times New Roman" w:cs="Times New Roman"/>
        </w:rPr>
        <w:t xml:space="preserve">;   </w:t>
      </w:r>
      <w:r w:rsidRPr="00B8102D">
        <w:rPr>
          <w:rFonts w:ascii="Times New Roman" w:eastAsia="Times New Roman" w:hAnsi="Times New Roman" w:cs="Times New Roman"/>
          <w:i/>
        </w:rPr>
        <w:t>h</w:t>
      </w:r>
      <w:r w:rsidRPr="00B8102D">
        <w:rPr>
          <w:rFonts w:ascii="Times New Roman" w:eastAsia="Times New Roman" w:hAnsi="Times New Roman" w:cs="Times New Roman"/>
        </w:rPr>
        <w:t xml:space="preserve"> = 6.63 x 10</w:t>
      </w:r>
      <w:r w:rsidRPr="00B8102D">
        <w:rPr>
          <w:rFonts w:ascii="Times New Roman" w:eastAsia="Times New Roman" w:hAnsi="Times New Roman" w:cs="Times New Roman"/>
          <w:vertAlign w:val="superscript"/>
        </w:rPr>
        <w:t>-34</w:t>
      </w:r>
      <w:r w:rsidRPr="00B8102D">
        <w:rPr>
          <w:rFonts w:ascii="Times New Roman" w:eastAsia="Times New Roman" w:hAnsi="Times New Roman" w:cs="Times New Roman"/>
        </w:rPr>
        <w:t xml:space="preserve"> J s;   </w:t>
      </w:r>
      <w:r w:rsidRPr="00B8102D">
        <w:rPr>
          <w:rFonts w:ascii="Times New Roman" w:eastAsia="Times New Roman" w:hAnsi="Times New Roman" w:cs="Times New Roman"/>
          <w:i/>
        </w:rPr>
        <w:t>R</w:t>
      </w:r>
      <w:r w:rsidRPr="00B8102D">
        <w:rPr>
          <w:rFonts w:ascii="Times New Roman" w:eastAsia="Times New Roman" w:hAnsi="Times New Roman" w:cs="Times New Roman"/>
          <w:i/>
          <w:vertAlign w:val="subscript"/>
        </w:rPr>
        <w:t>H</w:t>
      </w:r>
      <w:r w:rsidRPr="00B8102D">
        <w:rPr>
          <w:rFonts w:ascii="Times New Roman" w:eastAsia="Times New Roman" w:hAnsi="Times New Roman" w:cs="Times New Roman"/>
        </w:rPr>
        <w:t xml:space="preserve"> = Rydberg constant = 2.18 x 10</w:t>
      </w:r>
      <w:r w:rsidRPr="00B8102D">
        <w:rPr>
          <w:rFonts w:ascii="Times New Roman" w:eastAsia="Times New Roman" w:hAnsi="Times New Roman" w:cs="Times New Roman"/>
          <w:vertAlign w:val="superscript"/>
        </w:rPr>
        <w:t>-18</w:t>
      </w:r>
      <w:r w:rsidRPr="00B8102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B8102D">
        <w:rPr>
          <w:rFonts w:ascii="Times New Roman" w:eastAsia="Times New Roman" w:hAnsi="Times New Roman" w:cs="Times New Roman"/>
        </w:rPr>
        <w:t>J ;</w:t>
      </w:r>
      <w:proofErr w:type="gramEnd"/>
      <w:r w:rsidRPr="00B8102D">
        <w:rPr>
          <w:rFonts w:ascii="Times New Roman" w:eastAsia="Times New Roman" w:hAnsi="Times New Roman" w:cs="Times New Roman"/>
        </w:rPr>
        <w:t xml:space="preserve"> </w:t>
      </w:r>
    </w:p>
    <w:p w:rsidR="00CA5354" w:rsidRPr="00B8102D" w:rsidRDefault="00CA5354" w:rsidP="00CA5354">
      <w:pPr>
        <w:widowControl w:val="0"/>
        <w:tabs>
          <w:tab w:val="left" w:pos="360"/>
          <w:tab w:val="left" w:pos="860"/>
          <w:tab w:val="left" w:pos="1520"/>
          <w:tab w:val="left" w:pos="670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205990" w:rsidRPr="00B8102D" w:rsidRDefault="00CA5354" w:rsidP="0020599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8102D">
        <w:rPr>
          <w:rFonts w:ascii="Times New Roman" w:hAnsi="Times New Roman" w:cs="Times New Roman"/>
          <w:sz w:val="22"/>
          <w:szCs w:val="22"/>
        </w:rPr>
        <w:t>(</w:t>
      </w:r>
      <w:r w:rsidR="00F97C52">
        <w:rPr>
          <w:rFonts w:ascii="Times New Roman" w:hAnsi="Times New Roman" w:cs="Times New Roman"/>
          <w:sz w:val="22"/>
          <w:szCs w:val="22"/>
        </w:rPr>
        <w:t>8</w:t>
      </w:r>
      <w:r w:rsidR="00B8102D" w:rsidRPr="00B8102D">
        <w:rPr>
          <w:rFonts w:ascii="Times New Roman" w:hAnsi="Times New Roman" w:cs="Times New Roman"/>
          <w:sz w:val="22"/>
          <w:szCs w:val="22"/>
        </w:rPr>
        <w:t xml:space="preserve"> </w:t>
      </w:r>
      <w:r w:rsidRPr="00B8102D">
        <w:rPr>
          <w:rFonts w:ascii="Times New Roman" w:hAnsi="Times New Roman" w:cs="Times New Roman"/>
          <w:sz w:val="22"/>
          <w:szCs w:val="22"/>
        </w:rPr>
        <w:t xml:space="preserve">points) </w:t>
      </w:r>
      <w:r w:rsidR="00205990" w:rsidRPr="00B8102D">
        <w:rPr>
          <w:rFonts w:ascii="Times New Roman" w:hAnsi="Times New Roman" w:cs="Times New Roman"/>
          <w:sz w:val="22"/>
          <w:szCs w:val="22"/>
        </w:rPr>
        <w:t xml:space="preserve">The frequency </w:t>
      </w:r>
      <w:r w:rsidR="000C10B2" w:rsidRPr="00B8102D">
        <w:rPr>
          <w:rFonts w:ascii="Times New Roman" w:hAnsi="Times New Roman" w:cs="Times New Roman"/>
          <w:sz w:val="22"/>
          <w:szCs w:val="22"/>
        </w:rPr>
        <w:t xml:space="preserve">of the electromagnetic radiation </w:t>
      </w:r>
      <w:r w:rsidR="00205990" w:rsidRPr="00B8102D">
        <w:rPr>
          <w:rFonts w:ascii="Times New Roman" w:hAnsi="Times New Roman" w:cs="Times New Roman"/>
          <w:sz w:val="22"/>
          <w:szCs w:val="22"/>
        </w:rPr>
        <w:t>is</w:t>
      </w:r>
      <w:r w:rsidR="000C10B2" w:rsidRPr="00B8102D">
        <w:rPr>
          <w:rFonts w:ascii="Times New Roman" w:hAnsi="Times New Roman" w:cs="Times New Roman"/>
          <w:sz w:val="22"/>
          <w:szCs w:val="22"/>
        </w:rPr>
        <w:t xml:space="preserve"> </w:t>
      </w:r>
      <w:r w:rsidR="00FE2A03">
        <w:rPr>
          <w:rFonts w:ascii="Times New Roman" w:hAnsi="Times New Roman" w:cs="Times New Roman"/>
          <w:sz w:val="22"/>
          <w:szCs w:val="22"/>
        </w:rPr>
        <w:t>6.</w:t>
      </w:r>
      <w:r w:rsidR="006A0DD7" w:rsidRPr="00B8102D">
        <w:rPr>
          <w:rFonts w:ascii="Times New Roman" w:hAnsi="Times New Roman" w:cs="Times New Roman"/>
          <w:sz w:val="22"/>
          <w:szCs w:val="22"/>
        </w:rPr>
        <w:t>04 x 10</w:t>
      </w:r>
      <w:r w:rsidR="006A0DD7" w:rsidRPr="00B8102D">
        <w:rPr>
          <w:rFonts w:ascii="Times New Roman" w:hAnsi="Times New Roman" w:cs="Times New Roman"/>
          <w:sz w:val="22"/>
          <w:szCs w:val="22"/>
          <w:vertAlign w:val="superscript"/>
        </w:rPr>
        <w:t>15</w:t>
      </w:r>
      <w:r w:rsidR="006A0DD7" w:rsidRPr="00B8102D">
        <w:rPr>
          <w:rFonts w:ascii="Times New Roman" w:hAnsi="Times New Roman" w:cs="Times New Roman"/>
          <w:sz w:val="22"/>
          <w:szCs w:val="22"/>
        </w:rPr>
        <w:t xml:space="preserve"> /sec</w:t>
      </w:r>
      <w:r w:rsidR="00205990" w:rsidRPr="00B8102D">
        <w:rPr>
          <w:rFonts w:ascii="Times New Roman" w:hAnsi="Times New Roman" w:cs="Times New Roman"/>
          <w:sz w:val="22"/>
          <w:szCs w:val="22"/>
        </w:rPr>
        <w:t xml:space="preserve"> </w:t>
      </w:r>
      <w:r w:rsidR="00F97C52">
        <w:rPr>
          <w:rFonts w:ascii="Times New Roman" w:hAnsi="Times New Roman" w:cs="Times New Roman"/>
          <w:sz w:val="22"/>
          <w:szCs w:val="22"/>
        </w:rPr>
        <w:t xml:space="preserve"> from a lamp that produces 9.0 J/sec </w:t>
      </w:r>
      <w:r w:rsidR="00205990" w:rsidRPr="00B8102D">
        <w:rPr>
          <w:rFonts w:ascii="Times New Roman" w:hAnsi="Times New Roman" w:cs="Times New Roman"/>
          <w:sz w:val="22"/>
          <w:szCs w:val="22"/>
        </w:rPr>
        <w:t xml:space="preserve">Answer the following questions </w:t>
      </w:r>
    </w:p>
    <w:p w:rsidR="00B8102D" w:rsidRPr="00B8102D" w:rsidRDefault="00B8102D" w:rsidP="00B8102D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:rsidR="000C10B2" w:rsidRPr="00B8102D" w:rsidRDefault="000C10B2" w:rsidP="000C10B2">
      <w:pPr>
        <w:numPr>
          <w:ilvl w:val="1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B8102D">
        <w:rPr>
          <w:rFonts w:ascii="Times New Roman" w:hAnsi="Times New Roman" w:cs="Times New Roman"/>
        </w:rPr>
        <w:t>What is the wavelength of this electromagnetic radiation in nanometers?</w:t>
      </w:r>
    </w:p>
    <w:p w:rsidR="00205990" w:rsidRDefault="00205990" w:rsidP="00205990">
      <w:pPr>
        <w:rPr>
          <w:rFonts w:ascii="Times New Roman" w:hAnsi="Times New Roman" w:cs="Times New Roman"/>
        </w:rPr>
      </w:pPr>
    </w:p>
    <w:p w:rsidR="00C607FB" w:rsidRDefault="00C607FB" w:rsidP="00205990">
      <w:pPr>
        <w:rPr>
          <w:rFonts w:ascii="Times New Roman" w:hAnsi="Times New Roman" w:cs="Times New Roman"/>
        </w:rPr>
      </w:pPr>
    </w:p>
    <w:p w:rsidR="00C607FB" w:rsidRDefault="00C607FB" w:rsidP="00205990">
      <w:pPr>
        <w:rPr>
          <w:rFonts w:ascii="Times New Roman" w:hAnsi="Times New Roman" w:cs="Times New Roman"/>
        </w:rPr>
      </w:pPr>
    </w:p>
    <w:p w:rsidR="00C607FB" w:rsidRDefault="00C607FB" w:rsidP="00205990">
      <w:pPr>
        <w:rPr>
          <w:rFonts w:ascii="Times New Roman" w:hAnsi="Times New Roman" w:cs="Times New Roman"/>
        </w:rPr>
      </w:pPr>
    </w:p>
    <w:p w:rsidR="00C607FB" w:rsidRDefault="00C607FB" w:rsidP="00205990">
      <w:pPr>
        <w:rPr>
          <w:rFonts w:ascii="Times New Roman" w:hAnsi="Times New Roman" w:cs="Times New Roman"/>
        </w:rPr>
      </w:pPr>
    </w:p>
    <w:p w:rsidR="00C607FB" w:rsidRPr="00B8102D" w:rsidRDefault="00C607FB" w:rsidP="00205990">
      <w:pPr>
        <w:rPr>
          <w:rFonts w:ascii="Times New Roman" w:hAnsi="Times New Roman" w:cs="Times New Roman"/>
        </w:rPr>
      </w:pPr>
    </w:p>
    <w:p w:rsidR="00B8102D" w:rsidRPr="00C607FB" w:rsidRDefault="00F97C52" w:rsidP="00B8102D">
      <w:pPr>
        <w:pStyle w:val="NormalWeb"/>
        <w:numPr>
          <w:ilvl w:val="1"/>
          <w:numId w:val="1"/>
        </w:numPr>
        <w:kinsoku w:val="0"/>
        <w:overflowPunct w:val="0"/>
        <w:spacing w:before="154" w:beforeAutospacing="0" w:after="0" w:afterAutospacing="0"/>
        <w:jc w:val="both"/>
        <w:textAlignment w:val="baseline"/>
      </w:pPr>
      <w:r>
        <w:rPr>
          <w:rFonts w:eastAsiaTheme="minorEastAsia"/>
          <w:color w:val="000000" w:themeColor="text1"/>
        </w:rPr>
        <w:t>How many quanta</w:t>
      </w:r>
      <w:r w:rsidR="00B8102D" w:rsidRPr="00F97C52">
        <w:rPr>
          <w:rFonts w:eastAsiaTheme="minorEastAsia"/>
          <w:color w:val="000000" w:themeColor="text1"/>
        </w:rPr>
        <w:t xml:space="preserve"> of </w:t>
      </w:r>
      <w:r w:rsidRPr="00B8102D">
        <w:rPr>
          <w:sz w:val="22"/>
          <w:szCs w:val="22"/>
        </w:rPr>
        <w:t>electromagnetic radiation</w:t>
      </w:r>
      <w:r w:rsidRPr="00F97C52">
        <w:rPr>
          <w:rFonts w:eastAsiaTheme="minorEastAsia"/>
          <w:color w:val="000000" w:themeColor="text1"/>
        </w:rPr>
        <w:t xml:space="preserve"> </w:t>
      </w:r>
      <w:r w:rsidR="00B8102D" w:rsidRPr="00F97C52">
        <w:rPr>
          <w:rFonts w:eastAsiaTheme="minorEastAsia"/>
          <w:color w:val="000000" w:themeColor="text1"/>
        </w:rPr>
        <w:t xml:space="preserve">would it generate if it were left on for </w:t>
      </w:r>
      <w:r w:rsidRPr="00F97C52">
        <w:rPr>
          <w:rFonts w:eastAsiaTheme="minorEastAsia"/>
          <w:color w:val="000000" w:themeColor="text1"/>
        </w:rPr>
        <w:t>6</w:t>
      </w:r>
      <w:r w:rsidR="00B8102D" w:rsidRPr="00F97C52">
        <w:rPr>
          <w:rFonts w:eastAsiaTheme="minorEastAsia"/>
          <w:color w:val="000000" w:themeColor="text1"/>
        </w:rPr>
        <w:t>.</w:t>
      </w:r>
      <w:r>
        <w:rPr>
          <w:rFonts w:eastAsiaTheme="minorEastAsia"/>
          <w:color w:val="000000" w:themeColor="text1"/>
        </w:rPr>
        <w:t>0</w:t>
      </w:r>
      <w:r w:rsidR="00B8102D" w:rsidRPr="00F97C52">
        <w:rPr>
          <w:rFonts w:eastAsiaTheme="minorEastAsia"/>
          <w:color w:val="000000" w:themeColor="text1"/>
        </w:rPr>
        <w:t xml:space="preserve"> s?  </w:t>
      </w: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  <w:rPr>
          <w:rFonts w:eastAsiaTheme="minorEastAsia"/>
          <w:color w:val="000000" w:themeColor="text1"/>
        </w:rPr>
      </w:pPr>
    </w:p>
    <w:p w:rsidR="00C607FB" w:rsidRPr="00F97C52" w:rsidRDefault="00C607FB" w:rsidP="00C607FB">
      <w:pPr>
        <w:pStyle w:val="NormalWeb"/>
        <w:kinsoku w:val="0"/>
        <w:overflowPunct w:val="0"/>
        <w:spacing w:before="154" w:beforeAutospacing="0" w:after="0" w:afterAutospacing="0"/>
        <w:jc w:val="both"/>
        <w:textAlignment w:val="baseline"/>
      </w:pPr>
    </w:p>
    <w:p w:rsidR="00B8102D" w:rsidRPr="00B8102D" w:rsidRDefault="00B8102D" w:rsidP="00B810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B8102D">
        <w:rPr>
          <w:rFonts w:ascii="Times New Roman" w:hAnsi="Times New Roman" w:cs="Times New Roman"/>
          <w:sz w:val="22"/>
          <w:szCs w:val="22"/>
        </w:rPr>
        <w:t xml:space="preserve">(8 points) </w:t>
      </w:r>
      <w:r w:rsidR="000C10B2" w:rsidRPr="00B8102D">
        <w:rPr>
          <w:rFonts w:ascii="Times New Roman" w:hAnsi="Times New Roman" w:cs="Times New Roman"/>
          <w:sz w:val="22"/>
          <w:szCs w:val="22"/>
        </w:rPr>
        <w:t>The threshold energy of titanium is 419 kJ/</w:t>
      </w:r>
      <w:proofErr w:type="spellStart"/>
      <w:r w:rsidR="000C10B2" w:rsidRPr="00B8102D">
        <w:rPr>
          <w:rFonts w:ascii="Times New Roman" w:hAnsi="Times New Roman" w:cs="Times New Roman"/>
          <w:sz w:val="22"/>
          <w:szCs w:val="22"/>
        </w:rPr>
        <w:t>mol</w:t>
      </w:r>
      <w:proofErr w:type="spellEnd"/>
      <w:r w:rsidR="000C10B2" w:rsidRPr="00B8102D">
        <w:rPr>
          <w:rFonts w:ascii="Times New Roman" w:hAnsi="Times New Roman" w:cs="Times New Roman"/>
          <w:sz w:val="22"/>
          <w:szCs w:val="22"/>
        </w:rPr>
        <w:t xml:space="preserve"> e</w:t>
      </w:r>
      <w:r w:rsidR="000C10B2" w:rsidRPr="00B8102D">
        <w:rPr>
          <w:rFonts w:ascii="Times New Roman" w:hAnsi="Times New Roman" w:cs="Times New Roman"/>
          <w:sz w:val="22"/>
          <w:szCs w:val="22"/>
          <w:vertAlign w:val="superscript"/>
        </w:rPr>
        <w:t>-</w:t>
      </w:r>
      <w:r w:rsidRPr="00B8102D">
        <w:rPr>
          <w:rFonts w:ascii="Times New Roman" w:hAnsi="Times New Roman" w:cs="Times New Roman"/>
          <w:sz w:val="22"/>
          <w:szCs w:val="22"/>
        </w:rPr>
        <w:t>.</w:t>
      </w:r>
      <w:r w:rsidRPr="00B8102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B8102D">
        <w:rPr>
          <w:rFonts w:ascii="Times New Roman" w:hAnsi="Times New Roman" w:cs="Times New Roman"/>
          <w:sz w:val="22"/>
          <w:szCs w:val="22"/>
        </w:rPr>
        <w:t>If a sample of titanium was exposed to light with a wavelength of 215 nm, calculate the kinetic energy of the electrons emitted.</w:t>
      </w:r>
    </w:p>
    <w:p w:rsidR="00205990" w:rsidRPr="00B8102D" w:rsidRDefault="00205990" w:rsidP="00B8102D">
      <w:pPr>
        <w:pStyle w:val="ListParagraph"/>
        <w:ind w:left="360"/>
        <w:rPr>
          <w:rFonts w:ascii="Times New Roman" w:hAnsi="Times New Roman" w:cs="Times New Roman"/>
          <w:sz w:val="22"/>
          <w:szCs w:val="22"/>
        </w:rPr>
      </w:pPr>
    </w:p>
    <w:p w:rsidR="00205990" w:rsidRPr="00B8102D" w:rsidRDefault="00205990" w:rsidP="00205990">
      <w:pPr>
        <w:rPr>
          <w:rFonts w:ascii="Times New Roman" w:eastAsiaTheme="minorEastAsia" w:hAnsi="Times New Roman" w:cs="Times New Roman"/>
          <w:color w:val="0070C0"/>
        </w:rPr>
      </w:pPr>
    </w:p>
    <w:p w:rsidR="000C10B2" w:rsidRPr="00B8102D" w:rsidRDefault="000C10B2" w:rsidP="00205990">
      <w:pPr>
        <w:rPr>
          <w:rFonts w:ascii="Times New Roman" w:eastAsiaTheme="minorEastAsia" w:hAnsi="Times New Roman" w:cs="Times New Roman"/>
          <w:color w:val="0070C0"/>
        </w:rPr>
      </w:pPr>
    </w:p>
    <w:p w:rsidR="000C10B2" w:rsidRPr="00B8102D" w:rsidRDefault="000C10B2" w:rsidP="00205990">
      <w:pPr>
        <w:rPr>
          <w:rFonts w:ascii="Times New Roman" w:eastAsiaTheme="minorEastAsia" w:hAnsi="Times New Roman" w:cs="Times New Roman"/>
          <w:color w:val="0070C0"/>
        </w:rPr>
      </w:pPr>
    </w:p>
    <w:p w:rsidR="00205990" w:rsidRPr="00B8102D" w:rsidRDefault="00205990" w:rsidP="00205990">
      <w:pPr>
        <w:rPr>
          <w:rFonts w:ascii="Times New Roman" w:eastAsiaTheme="minorEastAsia" w:hAnsi="Times New Roman" w:cs="Times New Roman"/>
          <w:color w:val="00B0F0"/>
        </w:rPr>
      </w:pPr>
    </w:p>
    <w:p w:rsidR="00205990" w:rsidRPr="00B8102D" w:rsidRDefault="00205990" w:rsidP="00205990">
      <w:pPr>
        <w:rPr>
          <w:rFonts w:ascii="Times New Roman" w:hAnsi="Times New Roman" w:cs="Times New Roman"/>
        </w:rPr>
      </w:pPr>
      <w:r w:rsidRPr="00B8102D">
        <w:rPr>
          <w:rFonts w:ascii="Times New Roman" w:hAnsi="Times New Roman" w:cs="Times New Roman"/>
        </w:rPr>
        <w:br w:type="page"/>
      </w:r>
    </w:p>
    <w:p w:rsidR="00205990" w:rsidRPr="00B8102D" w:rsidRDefault="00CA5354" w:rsidP="00205990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2"/>
          <w:szCs w:val="22"/>
        </w:rPr>
      </w:pPr>
      <w:r w:rsidRPr="00B8102D">
        <w:rPr>
          <w:rFonts w:ascii="Times New Roman" w:hAnsi="Times New Roman" w:cs="Times New Roman"/>
          <w:sz w:val="22"/>
          <w:szCs w:val="22"/>
        </w:rPr>
        <w:lastRenderedPageBreak/>
        <w:t xml:space="preserve">(6 points) </w:t>
      </w:r>
      <w:r w:rsidR="00205990" w:rsidRPr="00B8102D">
        <w:rPr>
          <w:rFonts w:ascii="Times New Roman" w:hAnsi="Times New Roman" w:cs="Times New Roman"/>
          <w:sz w:val="22"/>
          <w:szCs w:val="22"/>
        </w:rPr>
        <w:t>The following is a diagram of energy states and transitions in the hydrogen atom. Match each arrow with the correct response below</w:t>
      </w:r>
    </w:p>
    <w:p w:rsidR="00205990" w:rsidRPr="00B8102D" w:rsidRDefault="00205990">
      <w:pPr>
        <w:rPr>
          <w:rFonts w:ascii="Times New Roman" w:hAnsi="Times New Roman" w:cs="Times New Roman"/>
        </w:rPr>
      </w:pPr>
      <w:r w:rsidRPr="00B8102D">
        <w:rPr>
          <w:rFonts w:ascii="Times New Roman" w:hAnsi="Times New Roman" w:cs="Times New Roman"/>
        </w:rPr>
        <w:object w:dxaOrig="7732" w:dyaOrig="4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65pt;height:202.5pt" o:ole="">
            <v:imagedata r:id="rId5" o:title=""/>
          </v:shape>
          <o:OLEObject Type="Embed" ProgID="ChemDraw.Document.6.0" ShapeID="_x0000_i1025" DrawAspect="Content" ObjectID="_1515150845" r:id="rId6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8635"/>
      </w:tblGrid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absorption line with the longest wavelength</w:t>
            </w:r>
          </w:p>
        </w:tc>
      </w:tr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emission line with the shortest wavelength</w:t>
            </w:r>
          </w:p>
        </w:tc>
      </w:tr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absorption line with the lowest energy</w:t>
            </w:r>
          </w:p>
        </w:tc>
      </w:tr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emission line with the highest energy</w:t>
            </w:r>
          </w:p>
        </w:tc>
      </w:tr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absorption line with the highest frequency</w:t>
            </w:r>
          </w:p>
        </w:tc>
      </w:tr>
      <w:tr w:rsidR="00205990" w:rsidRPr="00B8102D" w:rsidTr="00205990">
        <w:tc>
          <w:tcPr>
            <w:tcW w:w="2155" w:type="dxa"/>
            <w:vAlign w:val="bottom"/>
          </w:tcPr>
          <w:p w:rsidR="00205990" w:rsidRPr="00B8102D" w:rsidRDefault="00205990">
            <w:pPr>
              <w:rPr>
                <w:rFonts w:ascii="Times New Roman" w:hAnsi="Times New Roman" w:cs="Times New Roman"/>
              </w:rPr>
            </w:pPr>
            <w:r w:rsidRPr="00B8102D">
              <w:rPr>
                <w:rFonts w:ascii="Times New Roman" w:hAnsi="Times New Roman" w:cs="Times New Roman"/>
              </w:rPr>
              <w:t>_______</w:t>
            </w:r>
            <w:bookmarkStart w:id="0" w:name="_GoBack"/>
            <w:bookmarkEnd w:id="0"/>
            <w:r w:rsidRPr="00B8102D"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8635" w:type="dxa"/>
          </w:tcPr>
          <w:p w:rsidR="00205990" w:rsidRPr="00B8102D" w:rsidRDefault="00205990" w:rsidP="00205990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8102D">
              <w:rPr>
                <w:rFonts w:ascii="Times New Roman" w:eastAsia="Times New Roman" w:hAnsi="Times New Roman" w:cs="Times New Roman"/>
                <w:sz w:val="22"/>
                <w:szCs w:val="22"/>
              </w:rPr>
              <w:t>The line corresponding to the ionization energy of hydrogen</w:t>
            </w:r>
          </w:p>
        </w:tc>
      </w:tr>
    </w:tbl>
    <w:p w:rsidR="00205990" w:rsidRPr="00B8102D" w:rsidRDefault="00205990">
      <w:pPr>
        <w:rPr>
          <w:rFonts w:ascii="Times New Roman" w:hAnsi="Times New Roman" w:cs="Times New Roman"/>
        </w:rPr>
      </w:pPr>
    </w:p>
    <w:p w:rsidR="00205990" w:rsidRPr="00B8102D" w:rsidRDefault="00205990">
      <w:pPr>
        <w:rPr>
          <w:rFonts w:ascii="Times New Roman" w:hAnsi="Times New Roman" w:cs="Times New Roman"/>
        </w:rPr>
      </w:pPr>
    </w:p>
    <w:sectPr w:rsidR="00205990" w:rsidRPr="00B8102D" w:rsidSect="00205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04E12"/>
    <w:multiLevelType w:val="multilevel"/>
    <w:tmpl w:val="94F892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72"/>
      <w:lvlJc w:val="left"/>
      <w:pPr>
        <w:ind w:left="432" w:hanging="72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792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152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512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1872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3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92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2952" w:hanging="360"/>
      </w:pPr>
    </w:lvl>
  </w:abstractNum>
  <w:abstractNum w:abstractNumId="1" w15:restartNumberingAfterBreak="0">
    <w:nsid w:val="14040B08"/>
    <w:multiLevelType w:val="hybridMultilevel"/>
    <w:tmpl w:val="70804F32"/>
    <w:lvl w:ilvl="0" w:tplc="893E8E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A08C5"/>
    <w:multiLevelType w:val="hybridMultilevel"/>
    <w:tmpl w:val="002CDC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4EDC"/>
    <w:multiLevelType w:val="hybridMultilevel"/>
    <w:tmpl w:val="2D06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75738"/>
    <w:multiLevelType w:val="hybridMultilevel"/>
    <w:tmpl w:val="10DAB9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90"/>
    <w:rsid w:val="000C10B2"/>
    <w:rsid w:val="00205990"/>
    <w:rsid w:val="006A0DD7"/>
    <w:rsid w:val="007A143C"/>
    <w:rsid w:val="007B703E"/>
    <w:rsid w:val="00AC7B7F"/>
    <w:rsid w:val="00B8102D"/>
    <w:rsid w:val="00C607FB"/>
    <w:rsid w:val="00CA5354"/>
    <w:rsid w:val="00D43754"/>
    <w:rsid w:val="00E0332A"/>
    <w:rsid w:val="00EC1FFF"/>
    <w:rsid w:val="00F97C52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AE277-1F79-47BC-AD50-F4CD76C5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990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20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1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2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cp:lastPrinted>2015-10-20T20:45:00Z</cp:lastPrinted>
  <dcterms:created xsi:type="dcterms:W3CDTF">2016-01-24T22:28:00Z</dcterms:created>
  <dcterms:modified xsi:type="dcterms:W3CDTF">2016-01-24T22:28:00Z</dcterms:modified>
</cp:coreProperties>
</file>