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87" w:rsidRPr="00981925" w:rsidRDefault="00884D92" w:rsidP="00981925">
      <w:pPr>
        <w:pStyle w:val="Heading1"/>
      </w:pPr>
      <w:r w:rsidRPr="00981925">
        <w:t>120 – Review – Significant Figures, Nomenclature, and Dimensional Analysis</w:t>
      </w:r>
    </w:p>
    <w:p w:rsidR="00B030FA" w:rsidRPr="00981925" w:rsidRDefault="00B030FA" w:rsidP="00A67216">
      <w:pPr>
        <w:pStyle w:val="Subtitle"/>
      </w:pPr>
      <w:r w:rsidRPr="00981925">
        <w:t>Directions: Answer each of the following questions. Be sure to use complete sentences where appropriate. For full credit be sure to show all of your work. Where appropriate answers should be boxed for clarity, written to the cor</w:t>
      </w:r>
      <w:bookmarkStart w:id="0" w:name="_GoBack"/>
      <w:bookmarkEnd w:id="0"/>
      <w:r w:rsidRPr="00981925">
        <w:t xml:space="preserve">rect number of significant figures, and, include the proper units. </w:t>
      </w:r>
    </w:p>
    <w:p w:rsidR="009C793A" w:rsidRPr="00981925" w:rsidRDefault="009C793A" w:rsidP="009C793A">
      <w:pPr>
        <w:pStyle w:val="Heading2"/>
      </w:pPr>
      <w:r w:rsidRPr="00981925">
        <w:t xml:space="preserve">Significant Figures </w:t>
      </w:r>
    </w:p>
    <w:p w:rsidR="009C793A" w:rsidRPr="00981925" w:rsidRDefault="009C793A" w:rsidP="00925DA8">
      <w:pPr>
        <w:pStyle w:val="ListParagraph"/>
        <w:numPr>
          <w:ilvl w:val="0"/>
          <w:numId w:val="2"/>
        </w:numPr>
        <w:ind w:left="360"/>
      </w:pPr>
      <w:r w:rsidRPr="00981925">
        <w:t xml:space="preserve">State the number of significant figures in the following measurements: </w:t>
      </w:r>
    </w:p>
    <w:tbl>
      <w:tblPr>
        <w:tblStyle w:val="TableGrid"/>
        <w:tblW w:w="0" w:type="auto"/>
        <w:tblInd w:w="360" w:type="dxa"/>
        <w:tblLook w:val="04A0" w:firstRow="1" w:lastRow="0" w:firstColumn="1" w:lastColumn="0" w:noHBand="0" w:noVBand="1"/>
      </w:tblPr>
      <w:tblGrid>
        <w:gridCol w:w="828"/>
        <w:gridCol w:w="5316"/>
        <w:gridCol w:w="3072"/>
      </w:tblGrid>
      <w:tr w:rsidR="00D76B7B" w:rsidRPr="00981925" w:rsidTr="00400A3F">
        <w:tc>
          <w:tcPr>
            <w:tcW w:w="828" w:type="dxa"/>
          </w:tcPr>
          <w:p w:rsidR="00D76B7B" w:rsidRPr="00981925" w:rsidRDefault="00D76B7B" w:rsidP="00D76B7B">
            <w:pPr>
              <w:pStyle w:val="ListParagraph"/>
              <w:ind w:left="360"/>
            </w:pPr>
          </w:p>
        </w:tc>
        <w:tc>
          <w:tcPr>
            <w:tcW w:w="5316" w:type="dxa"/>
          </w:tcPr>
          <w:p w:rsidR="00D76B7B" w:rsidRPr="00981925" w:rsidRDefault="00D76B7B" w:rsidP="00400A3F">
            <w:pPr>
              <w:pStyle w:val="ListParagraph"/>
              <w:ind w:left="0"/>
            </w:pPr>
            <w:r w:rsidRPr="00981925">
              <w:t xml:space="preserve">Measurement </w:t>
            </w:r>
          </w:p>
        </w:tc>
        <w:tc>
          <w:tcPr>
            <w:tcW w:w="3072" w:type="dxa"/>
          </w:tcPr>
          <w:p w:rsidR="00D76B7B" w:rsidRPr="00981925" w:rsidRDefault="00D76B7B" w:rsidP="00400A3F">
            <w:pPr>
              <w:pStyle w:val="ListParagraph"/>
              <w:ind w:left="0"/>
            </w:pPr>
            <w:r w:rsidRPr="00981925">
              <w:t># sf</w:t>
            </w:r>
          </w:p>
        </w:tc>
      </w:tr>
      <w:tr w:rsidR="00400A3F" w:rsidRPr="00981925" w:rsidTr="00400A3F">
        <w:tc>
          <w:tcPr>
            <w:tcW w:w="828" w:type="dxa"/>
          </w:tcPr>
          <w:p w:rsidR="00400A3F" w:rsidRPr="00981925" w:rsidRDefault="00400A3F" w:rsidP="004C1B75">
            <w:pPr>
              <w:pStyle w:val="ListParagraph"/>
              <w:numPr>
                <w:ilvl w:val="0"/>
                <w:numId w:val="7"/>
              </w:numPr>
              <w:spacing w:line="360" w:lineRule="auto"/>
            </w:pPr>
          </w:p>
        </w:tc>
        <w:tc>
          <w:tcPr>
            <w:tcW w:w="5316" w:type="dxa"/>
          </w:tcPr>
          <w:p w:rsidR="00400A3F" w:rsidRPr="00981925" w:rsidRDefault="00400A3F" w:rsidP="004C1B75">
            <w:pPr>
              <w:pStyle w:val="ListParagraph"/>
              <w:spacing w:line="360" w:lineRule="auto"/>
              <w:ind w:left="0"/>
            </w:pPr>
            <w:r w:rsidRPr="00981925">
              <w:t>0.00548 g</w:t>
            </w:r>
          </w:p>
        </w:tc>
        <w:tc>
          <w:tcPr>
            <w:tcW w:w="3072" w:type="dxa"/>
          </w:tcPr>
          <w:p w:rsidR="00400A3F" w:rsidRPr="00981925" w:rsidRDefault="00400A3F" w:rsidP="004C1B75">
            <w:pPr>
              <w:pStyle w:val="ListParagraph"/>
              <w:spacing w:line="360" w:lineRule="auto"/>
              <w:ind w:left="0"/>
            </w:pPr>
          </w:p>
        </w:tc>
      </w:tr>
      <w:tr w:rsidR="00400A3F" w:rsidRPr="00981925" w:rsidTr="00400A3F">
        <w:tc>
          <w:tcPr>
            <w:tcW w:w="828" w:type="dxa"/>
          </w:tcPr>
          <w:p w:rsidR="00400A3F" w:rsidRPr="00981925" w:rsidRDefault="00400A3F" w:rsidP="004C1B75">
            <w:pPr>
              <w:pStyle w:val="ListParagraph"/>
              <w:numPr>
                <w:ilvl w:val="0"/>
                <w:numId w:val="7"/>
              </w:numPr>
              <w:spacing w:line="360" w:lineRule="auto"/>
            </w:pPr>
          </w:p>
        </w:tc>
        <w:tc>
          <w:tcPr>
            <w:tcW w:w="5316" w:type="dxa"/>
          </w:tcPr>
          <w:p w:rsidR="00400A3F" w:rsidRPr="00981925" w:rsidRDefault="00400A3F" w:rsidP="004C1B75">
            <w:pPr>
              <w:pStyle w:val="ListParagraph"/>
              <w:spacing w:line="360" w:lineRule="auto"/>
              <w:ind w:left="0"/>
            </w:pPr>
            <w:r w:rsidRPr="00981925">
              <w:t>64.07 mL</w:t>
            </w:r>
          </w:p>
        </w:tc>
        <w:tc>
          <w:tcPr>
            <w:tcW w:w="3072" w:type="dxa"/>
          </w:tcPr>
          <w:p w:rsidR="00400A3F" w:rsidRPr="00981925" w:rsidRDefault="00400A3F" w:rsidP="004C1B75">
            <w:pPr>
              <w:pStyle w:val="ListParagraph"/>
              <w:spacing w:line="360" w:lineRule="auto"/>
              <w:ind w:left="0"/>
            </w:pPr>
          </w:p>
        </w:tc>
      </w:tr>
      <w:tr w:rsidR="00400A3F" w:rsidRPr="00981925" w:rsidTr="00400A3F">
        <w:tc>
          <w:tcPr>
            <w:tcW w:w="828" w:type="dxa"/>
          </w:tcPr>
          <w:p w:rsidR="00400A3F" w:rsidRPr="00981925" w:rsidRDefault="00400A3F" w:rsidP="004C1B75">
            <w:pPr>
              <w:pStyle w:val="ListParagraph"/>
              <w:numPr>
                <w:ilvl w:val="0"/>
                <w:numId w:val="7"/>
              </w:numPr>
              <w:spacing w:line="360" w:lineRule="auto"/>
            </w:pPr>
          </w:p>
        </w:tc>
        <w:tc>
          <w:tcPr>
            <w:tcW w:w="5316" w:type="dxa"/>
          </w:tcPr>
          <w:p w:rsidR="00400A3F" w:rsidRPr="00981925" w:rsidRDefault="00400A3F" w:rsidP="004C1B75">
            <w:pPr>
              <w:pStyle w:val="ListParagraph"/>
              <w:spacing w:line="360" w:lineRule="auto"/>
              <w:ind w:left="0"/>
            </w:pPr>
            <w:r w:rsidRPr="00981925">
              <w:t>12.110 nm</w:t>
            </w:r>
          </w:p>
        </w:tc>
        <w:tc>
          <w:tcPr>
            <w:tcW w:w="3072" w:type="dxa"/>
          </w:tcPr>
          <w:p w:rsidR="00400A3F" w:rsidRPr="00981925" w:rsidRDefault="00400A3F" w:rsidP="004C1B75">
            <w:pPr>
              <w:pStyle w:val="ListParagraph"/>
              <w:spacing w:line="360" w:lineRule="auto"/>
              <w:ind w:left="0"/>
            </w:pPr>
          </w:p>
        </w:tc>
      </w:tr>
      <w:tr w:rsidR="00400A3F" w:rsidRPr="00981925" w:rsidTr="00400A3F">
        <w:tc>
          <w:tcPr>
            <w:tcW w:w="828" w:type="dxa"/>
          </w:tcPr>
          <w:p w:rsidR="00400A3F" w:rsidRPr="00981925" w:rsidRDefault="00400A3F" w:rsidP="004C1B75">
            <w:pPr>
              <w:pStyle w:val="ListParagraph"/>
              <w:numPr>
                <w:ilvl w:val="0"/>
                <w:numId w:val="7"/>
              </w:numPr>
              <w:spacing w:line="360" w:lineRule="auto"/>
            </w:pPr>
          </w:p>
        </w:tc>
        <w:tc>
          <w:tcPr>
            <w:tcW w:w="5316" w:type="dxa"/>
          </w:tcPr>
          <w:p w:rsidR="00400A3F" w:rsidRPr="00981925" w:rsidRDefault="00400A3F" w:rsidP="004C1B75">
            <w:pPr>
              <w:pStyle w:val="ListParagraph"/>
              <w:spacing w:line="360" w:lineRule="auto"/>
              <w:ind w:left="0"/>
            </w:pPr>
            <w:r w:rsidRPr="00981925">
              <w:t>21,000 s</w:t>
            </w:r>
          </w:p>
        </w:tc>
        <w:tc>
          <w:tcPr>
            <w:tcW w:w="3072" w:type="dxa"/>
          </w:tcPr>
          <w:p w:rsidR="00400A3F" w:rsidRPr="00981925" w:rsidRDefault="00400A3F" w:rsidP="004C1B75">
            <w:pPr>
              <w:pStyle w:val="ListParagraph"/>
              <w:spacing w:line="360" w:lineRule="auto"/>
              <w:ind w:left="0"/>
            </w:pPr>
          </w:p>
        </w:tc>
      </w:tr>
      <w:tr w:rsidR="00400A3F" w:rsidRPr="00981925" w:rsidTr="00400A3F">
        <w:tc>
          <w:tcPr>
            <w:tcW w:w="828" w:type="dxa"/>
          </w:tcPr>
          <w:p w:rsidR="00400A3F" w:rsidRPr="00981925" w:rsidRDefault="00400A3F" w:rsidP="004C1B75">
            <w:pPr>
              <w:pStyle w:val="ListParagraph"/>
              <w:numPr>
                <w:ilvl w:val="0"/>
                <w:numId w:val="7"/>
              </w:numPr>
              <w:spacing w:line="360" w:lineRule="auto"/>
            </w:pPr>
          </w:p>
        </w:tc>
        <w:tc>
          <w:tcPr>
            <w:tcW w:w="5316" w:type="dxa"/>
          </w:tcPr>
          <w:p w:rsidR="00400A3F" w:rsidRPr="00981925" w:rsidRDefault="00400A3F" w:rsidP="004C1B75">
            <w:pPr>
              <w:pStyle w:val="ListParagraph"/>
              <w:spacing w:line="360" w:lineRule="auto"/>
              <w:ind w:left="0"/>
            </w:pPr>
            <w:r w:rsidRPr="00981925">
              <w:t xml:space="preserve">6.7 </w:t>
            </w:r>
            <w:r w:rsidRPr="00981925">
              <w:rPr>
                <w:rFonts w:cs="Times New Roman"/>
              </w:rPr>
              <w:t>×</w:t>
            </w:r>
            <w:r w:rsidRPr="00981925">
              <w:t xml:space="preserve"> 10</w:t>
            </w:r>
            <w:r w:rsidRPr="00981925">
              <w:rPr>
                <w:vertAlign w:val="superscript"/>
              </w:rPr>
              <w:t>-3</w:t>
            </w:r>
            <w:r w:rsidRPr="00981925">
              <w:t xml:space="preserve"> J</w:t>
            </w:r>
          </w:p>
        </w:tc>
        <w:tc>
          <w:tcPr>
            <w:tcW w:w="3072" w:type="dxa"/>
          </w:tcPr>
          <w:p w:rsidR="00400A3F" w:rsidRPr="00981925" w:rsidRDefault="00400A3F" w:rsidP="004C1B75">
            <w:pPr>
              <w:pStyle w:val="ListParagraph"/>
              <w:spacing w:line="360" w:lineRule="auto"/>
              <w:ind w:left="0"/>
            </w:pPr>
          </w:p>
        </w:tc>
      </w:tr>
    </w:tbl>
    <w:p w:rsidR="00400A3F" w:rsidRPr="00981925" w:rsidRDefault="00400A3F" w:rsidP="00400A3F">
      <w:pPr>
        <w:pStyle w:val="ListParagraph"/>
        <w:ind w:left="360"/>
      </w:pPr>
    </w:p>
    <w:p w:rsidR="00400A3F" w:rsidRPr="00981925" w:rsidRDefault="00400A3F" w:rsidP="000234F3">
      <w:pPr>
        <w:pStyle w:val="ListParagraph"/>
        <w:numPr>
          <w:ilvl w:val="0"/>
          <w:numId w:val="2"/>
        </w:numPr>
        <w:spacing w:line="480" w:lineRule="auto"/>
        <w:ind w:left="360"/>
      </w:pPr>
      <w:r w:rsidRPr="00981925">
        <w:t xml:space="preserve">Complete the following calculations: </w:t>
      </w:r>
    </w:p>
    <w:p w:rsidR="00D811DA" w:rsidRPr="00981925" w:rsidRDefault="00D811DA" w:rsidP="005842B3">
      <w:pPr>
        <w:pStyle w:val="ListParagraph"/>
        <w:numPr>
          <w:ilvl w:val="1"/>
          <w:numId w:val="2"/>
        </w:numPr>
        <w:spacing w:line="600" w:lineRule="auto"/>
        <w:ind w:left="720"/>
      </w:pPr>
      <m:oMath>
        <m:r>
          <w:rPr>
            <w:rFonts w:ascii="Cambria Math" w:hAnsi="Cambria Math"/>
          </w:rPr>
          <m:t>157.845 g+23.1 g=</m:t>
        </m:r>
      </m:oMath>
    </w:p>
    <w:p w:rsidR="00D811DA" w:rsidRPr="00981925" w:rsidRDefault="00D811DA" w:rsidP="005842B3">
      <w:pPr>
        <w:pStyle w:val="ListParagraph"/>
        <w:numPr>
          <w:ilvl w:val="1"/>
          <w:numId w:val="2"/>
        </w:numPr>
        <w:spacing w:line="600" w:lineRule="auto"/>
        <w:ind w:left="720"/>
      </w:pPr>
      <m:oMath>
        <m:r>
          <w:rPr>
            <w:rFonts w:ascii="Cambria Math" w:hAnsi="Cambria Math"/>
          </w:rPr>
          <m:t>23.55 mL-18.42 mL=</m:t>
        </m:r>
      </m:oMath>
    </w:p>
    <w:p w:rsidR="00D811DA" w:rsidRPr="00981925" w:rsidRDefault="00D811DA" w:rsidP="005842B3">
      <w:pPr>
        <w:pStyle w:val="ListParagraph"/>
        <w:numPr>
          <w:ilvl w:val="1"/>
          <w:numId w:val="2"/>
        </w:numPr>
        <w:spacing w:line="600" w:lineRule="auto"/>
        <w:ind w:left="720"/>
      </w:pPr>
      <m:oMath>
        <m:r>
          <w:rPr>
            <w:rFonts w:ascii="Cambria Math" w:hAnsi="Cambria Math"/>
          </w:rPr>
          <m:t>4.5×</m:t>
        </m:r>
        <m:sSup>
          <m:sSupPr>
            <m:ctrlPr>
              <w:rPr>
                <w:rFonts w:ascii="Cambria Math" w:hAnsi="Cambria Math"/>
                <w:i/>
              </w:rPr>
            </m:ctrlPr>
          </m:sSupPr>
          <m:e>
            <m:r>
              <w:rPr>
                <w:rFonts w:ascii="Cambria Math" w:hAnsi="Cambria Math"/>
              </w:rPr>
              <m:t>10</m:t>
            </m:r>
          </m:e>
          <m:sup>
            <m:r>
              <w:rPr>
                <w:rFonts w:ascii="Cambria Math" w:hAnsi="Cambria Math"/>
              </w:rPr>
              <m:t>3</m:t>
            </m:r>
          </m:sup>
        </m:sSup>
        <m:r>
          <w:rPr>
            <w:rFonts w:ascii="Cambria Math" w:hAnsi="Cambria Math"/>
          </w:rPr>
          <m:t xml:space="preserve"> J+2.8×</m:t>
        </m:r>
        <m:sSup>
          <m:sSupPr>
            <m:ctrlPr>
              <w:rPr>
                <w:rFonts w:ascii="Cambria Math" w:hAnsi="Cambria Math"/>
                <w:i/>
              </w:rPr>
            </m:ctrlPr>
          </m:sSupPr>
          <m:e>
            <m:r>
              <w:rPr>
                <w:rFonts w:ascii="Cambria Math" w:hAnsi="Cambria Math"/>
              </w:rPr>
              <m:t>10</m:t>
            </m:r>
          </m:e>
          <m:sup>
            <m:r>
              <w:rPr>
                <w:rFonts w:ascii="Cambria Math" w:hAnsi="Cambria Math"/>
              </w:rPr>
              <m:t>2</m:t>
            </m:r>
          </m:sup>
        </m:sSup>
        <m:r>
          <w:rPr>
            <w:rFonts w:ascii="Cambria Math" w:hAnsi="Cambria Math"/>
          </w:rPr>
          <m:t xml:space="preserve"> J= </m:t>
        </m:r>
      </m:oMath>
    </w:p>
    <w:p w:rsidR="001D189A" w:rsidRPr="00981925" w:rsidRDefault="00BF7E50" w:rsidP="005842B3">
      <w:pPr>
        <w:pStyle w:val="ListParagraph"/>
        <w:numPr>
          <w:ilvl w:val="1"/>
          <w:numId w:val="2"/>
        </w:numPr>
        <w:spacing w:line="600" w:lineRule="auto"/>
        <w:ind w:left="720"/>
      </w:pPr>
      <m:oMath>
        <m:r>
          <w:rPr>
            <w:rFonts w:ascii="Cambria Math" w:hAnsi="Cambria Math"/>
          </w:rPr>
          <m:t>15.47 g ÷4.510</m:t>
        </m:r>
        <m:f>
          <m:fPr>
            <m:ctrlPr>
              <w:rPr>
                <w:rFonts w:ascii="Cambria Math" w:hAnsi="Cambria Math"/>
                <w:i/>
              </w:rPr>
            </m:ctrlPr>
          </m:fPr>
          <m:num>
            <m:r>
              <w:rPr>
                <w:rFonts w:ascii="Cambria Math" w:hAnsi="Cambria Math"/>
              </w:rPr>
              <m:t>g</m:t>
            </m:r>
          </m:num>
          <m:den>
            <m:r>
              <w:rPr>
                <w:rFonts w:ascii="Cambria Math" w:hAnsi="Cambria Math"/>
              </w:rPr>
              <m:t>mL</m:t>
            </m:r>
          </m:den>
        </m:f>
        <m:r>
          <w:rPr>
            <w:rFonts w:ascii="Cambria Math" w:hAnsi="Cambria Math"/>
          </w:rPr>
          <m:t>=</m:t>
        </m:r>
      </m:oMath>
    </w:p>
    <w:p w:rsidR="00BF7E50" w:rsidRPr="00981925" w:rsidRDefault="006305C5" w:rsidP="005842B3">
      <w:pPr>
        <w:pStyle w:val="ListParagraph"/>
        <w:numPr>
          <w:ilvl w:val="1"/>
          <w:numId w:val="2"/>
        </w:numPr>
        <w:spacing w:line="600" w:lineRule="auto"/>
        <w:ind w:left="720"/>
      </w:pPr>
      <m:oMath>
        <m:r>
          <w:rPr>
            <w:rFonts w:ascii="Cambria Math" w:hAnsi="Cambria Math"/>
          </w:rPr>
          <m:t>pH=</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r>
                  <w:rPr>
                    <w:rFonts w:ascii="Cambria Math" w:hAnsi="Cambria Math"/>
                  </w:rPr>
                  <m:t>2.54×</m:t>
                </m:r>
                <m:sSup>
                  <m:sSupPr>
                    <m:ctrlPr>
                      <w:rPr>
                        <w:rFonts w:ascii="Cambria Math" w:hAnsi="Cambria Math"/>
                        <w:i/>
                      </w:rPr>
                    </m:ctrlPr>
                  </m:sSupPr>
                  <m:e>
                    <m:r>
                      <w:rPr>
                        <w:rFonts w:ascii="Cambria Math" w:hAnsi="Cambria Math"/>
                      </w:rPr>
                      <m:t>10</m:t>
                    </m:r>
                  </m:e>
                  <m:sup>
                    <m:r>
                      <w:rPr>
                        <w:rFonts w:ascii="Cambria Math" w:hAnsi="Cambria Math"/>
                      </w:rPr>
                      <m:t>5</m:t>
                    </m:r>
                  </m:sup>
                </m:sSup>
              </m:e>
            </m:d>
          </m:e>
        </m:func>
        <m:r>
          <w:rPr>
            <w:rFonts w:ascii="Cambria Math" w:hAnsi="Cambria Math"/>
          </w:rPr>
          <m:t>=</m:t>
        </m:r>
      </m:oMath>
    </w:p>
    <w:p w:rsidR="00BF7E50" w:rsidRPr="00981925" w:rsidRDefault="00F974C7" w:rsidP="005842B3">
      <w:pPr>
        <w:pStyle w:val="ListParagraph"/>
        <w:numPr>
          <w:ilvl w:val="1"/>
          <w:numId w:val="2"/>
        </w:numPr>
        <w:spacing w:line="600" w:lineRule="auto"/>
        <w:ind w:left="720"/>
      </w:pP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OH</m:t>
                </m:r>
              </m:e>
              <m:sup>
                <m:r>
                  <w:rPr>
                    <w:rFonts w:ascii="Cambria Math" w:hAnsi="Cambria Math"/>
                  </w:rPr>
                  <m:t>-</m:t>
                </m:r>
              </m:sup>
            </m:sSup>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-8.77</m:t>
            </m:r>
          </m:sup>
        </m:sSup>
        <m:r>
          <w:rPr>
            <w:rFonts w:ascii="Cambria Math" w:hAnsi="Cambria Math"/>
          </w:rPr>
          <m:t>=</m:t>
        </m:r>
      </m:oMath>
    </w:p>
    <w:p w:rsidR="00BF7E50" w:rsidRPr="00981925" w:rsidRDefault="006305C5" w:rsidP="005842B3">
      <w:pPr>
        <w:pStyle w:val="ListParagraph"/>
        <w:numPr>
          <w:ilvl w:val="1"/>
          <w:numId w:val="2"/>
        </w:numPr>
        <w:spacing w:line="600" w:lineRule="auto"/>
        <w:ind w:left="720"/>
      </w:pPr>
      <m:oMath>
        <m:r>
          <w:rPr>
            <w:rFonts w:ascii="Cambria Math" w:hAnsi="Cambria Math"/>
          </w:rPr>
          <m:t>slope=</m:t>
        </m:r>
        <m:f>
          <m:fPr>
            <m:ctrlPr>
              <w:rPr>
                <w:rFonts w:ascii="Cambria Math" w:hAnsi="Cambria Math"/>
                <w:i/>
              </w:rPr>
            </m:ctrlPr>
          </m:fPr>
          <m:num>
            <m:r>
              <w:rPr>
                <w:rFonts w:ascii="Cambria Math" w:hAnsi="Cambria Math"/>
              </w:rPr>
              <m:t>13.522</m:t>
            </m:r>
            <m:f>
              <m:fPr>
                <m:ctrlPr>
                  <w:rPr>
                    <w:rFonts w:ascii="Cambria Math" w:hAnsi="Cambria Math"/>
                    <w:i/>
                  </w:rPr>
                </m:ctrlPr>
              </m:fPr>
              <m:num>
                <m:r>
                  <w:rPr>
                    <w:rFonts w:ascii="Cambria Math" w:hAnsi="Cambria Math"/>
                  </w:rPr>
                  <m:t>g</m:t>
                </m:r>
              </m:num>
              <m:den>
                <m:r>
                  <w:rPr>
                    <w:rFonts w:ascii="Cambria Math" w:hAnsi="Cambria Math"/>
                  </w:rPr>
                  <m:t>mL</m:t>
                </m:r>
              </m:den>
            </m:f>
            <m:r>
              <w:rPr>
                <w:rFonts w:ascii="Cambria Math" w:hAnsi="Cambria Math"/>
              </w:rPr>
              <m:t>-13.620</m:t>
            </m:r>
            <m:f>
              <m:fPr>
                <m:ctrlPr>
                  <w:rPr>
                    <w:rFonts w:ascii="Cambria Math" w:hAnsi="Cambria Math"/>
                    <w:i/>
                  </w:rPr>
                </m:ctrlPr>
              </m:fPr>
              <m:num>
                <m:r>
                  <w:rPr>
                    <w:rFonts w:ascii="Cambria Math" w:hAnsi="Cambria Math"/>
                  </w:rPr>
                  <m:t>g</m:t>
                </m:r>
              </m:num>
              <m:den>
                <m:r>
                  <w:rPr>
                    <w:rFonts w:ascii="Cambria Math" w:hAnsi="Cambria Math"/>
                  </w:rPr>
                  <m:t>mL</m:t>
                </m:r>
              </m:den>
            </m:f>
          </m:num>
          <m:den>
            <m:r>
              <w:rPr>
                <w:rFonts w:ascii="Cambria Math" w:hAnsi="Cambria Math"/>
              </w:rPr>
              <m:t>303.0 K-263.8 K</m:t>
            </m:r>
          </m:den>
        </m:f>
        <m:r>
          <w:rPr>
            <w:rFonts w:ascii="Cambria Math" w:hAnsi="Cambria Math"/>
          </w:rPr>
          <m:t>=</m:t>
        </m:r>
      </m:oMath>
    </w:p>
    <w:p w:rsidR="006671D7" w:rsidRPr="00981925" w:rsidRDefault="006671D7" w:rsidP="005842B3">
      <w:pPr>
        <w:pStyle w:val="ListParagraph"/>
        <w:numPr>
          <w:ilvl w:val="1"/>
          <w:numId w:val="2"/>
        </w:numPr>
        <w:spacing w:line="600" w:lineRule="auto"/>
        <w:ind w:left="720"/>
      </w:pPr>
      <m:oMath>
        <m:r>
          <w:rPr>
            <w:rFonts w:ascii="Cambria Math" w:hAnsi="Cambria Math"/>
          </w:rPr>
          <m:t>12.887 cm×3.5720 cm×1.005 cm=</m:t>
        </m:r>
      </m:oMath>
    </w:p>
    <w:p w:rsidR="000234F3" w:rsidRPr="00981925" w:rsidRDefault="000234F3">
      <w:pPr>
        <w:rPr>
          <w:rFonts w:asciiTheme="majorHAnsi" w:eastAsiaTheme="majorEastAsia" w:hAnsiTheme="majorHAnsi" w:cstheme="majorBidi"/>
          <w:b/>
          <w:bCs/>
          <w:sz w:val="26"/>
          <w:szCs w:val="26"/>
        </w:rPr>
      </w:pPr>
      <w:r w:rsidRPr="00981925">
        <w:br w:type="page"/>
      </w:r>
    </w:p>
    <w:p w:rsidR="002773B3" w:rsidRPr="00981925" w:rsidRDefault="00372B4C" w:rsidP="00372B4C">
      <w:pPr>
        <w:pStyle w:val="Heading2"/>
      </w:pPr>
      <w:r w:rsidRPr="00981925">
        <w:lastRenderedPageBreak/>
        <w:t>Nomenclature</w:t>
      </w:r>
    </w:p>
    <w:p w:rsidR="00894BF4" w:rsidRPr="00981925" w:rsidRDefault="00894BF4" w:rsidP="001D155E">
      <w:pPr>
        <w:pStyle w:val="ListParagraph"/>
        <w:numPr>
          <w:ilvl w:val="0"/>
          <w:numId w:val="2"/>
        </w:numPr>
        <w:ind w:left="360"/>
      </w:pPr>
      <w:r w:rsidRPr="00981925">
        <w:t xml:space="preserve">Complete the following table: </w:t>
      </w:r>
    </w:p>
    <w:tbl>
      <w:tblPr>
        <w:tblStyle w:val="TableGrid"/>
        <w:tblW w:w="0" w:type="auto"/>
        <w:tblInd w:w="360" w:type="dxa"/>
        <w:tblLook w:val="04A0" w:firstRow="1" w:lastRow="0" w:firstColumn="1" w:lastColumn="0" w:noHBand="0" w:noVBand="1"/>
      </w:tblPr>
      <w:tblGrid>
        <w:gridCol w:w="828"/>
        <w:gridCol w:w="5316"/>
        <w:gridCol w:w="3072"/>
      </w:tblGrid>
      <w:tr w:rsidR="00D76B7B" w:rsidRPr="00981925" w:rsidTr="00DD4F9B">
        <w:tc>
          <w:tcPr>
            <w:tcW w:w="828" w:type="dxa"/>
          </w:tcPr>
          <w:p w:rsidR="00D76B7B" w:rsidRPr="00981925" w:rsidRDefault="00D76B7B" w:rsidP="00D76B7B">
            <w:pPr>
              <w:pStyle w:val="ListParagraph"/>
              <w:ind w:left="360"/>
            </w:pPr>
          </w:p>
        </w:tc>
        <w:tc>
          <w:tcPr>
            <w:tcW w:w="5316" w:type="dxa"/>
          </w:tcPr>
          <w:p w:rsidR="00D76B7B" w:rsidRPr="00981925" w:rsidRDefault="00D76B7B" w:rsidP="00DD4F9B">
            <w:pPr>
              <w:pStyle w:val="ListParagraph"/>
              <w:ind w:left="0"/>
            </w:pPr>
            <w:r w:rsidRPr="00981925">
              <w:t>Name</w:t>
            </w:r>
          </w:p>
        </w:tc>
        <w:tc>
          <w:tcPr>
            <w:tcW w:w="3072" w:type="dxa"/>
          </w:tcPr>
          <w:p w:rsidR="00D76B7B" w:rsidRPr="00981925" w:rsidRDefault="00D76B7B" w:rsidP="00DD4F9B">
            <w:pPr>
              <w:pStyle w:val="ListParagraph"/>
              <w:ind w:left="0"/>
            </w:pPr>
            <w:r w:rsidRPr="00981925">
              <w:t xml:space="preserve">Formula </w:t>
            </w: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Copper(II) oxide</w:t>
            </w:r>
            <w:r w:rsidR="000234F3" w:rsidRPr="00981925">
              <w:t xml:space="preserve"> or </w:t>
            </w:r>
            <w:r w:rsidRPr="00981925">
              <w:t>Cupric oxide</w:t>
            </w:r>
          </w:p>
        </w:tc>
        <w:tc>
          <w:tcPr>
            <w:tcW w:w="3072" w:type="dxa"/>
          </w:tcPr>
          <w:p w:rsidR="00D76B7B" w:rsidRPr="00981925" w:rsidRDefault="00D76B7B" w:rsidP="004C1B75">
            <w:pPr>
              <w:pStyle w:val="ListParagraph"/>
              <w:spacing w:line="360" w:lineRule="auto"/>
              <w:ind w:left="0"/>
            </w:pPr>
          </w:p>
        </w:tc>
      </w:tr>
      <w:tr w:rsidR="00EC4C90" w:rsidRPr="00981925" w:rsidTr="00DD4F9B">
        <w:tc>
          <w:tcPr>
            <w:tcW w:w="828" w:type="dxa"/>
          </w:tcPr>
          <w:p w:rsidR="00EC4C90" w:rsidRPr="00981925" w:rsidRDefault="00EC4C90" w:rsidP="004C1B75">
            <w:pPr>
              <w:pStyle w:val="ListParagraph"/>
              <w:numPr>
                <w:ilvl w:val="0"/>
                <w:numId w:val="9"/>
              </w:numPr>
              <w:spacing w:line="360" w:lineRule="auto"/>
            </w:pPr>
          </w:p>
        </w:tc>
        <w:tc>
          <w:tcPr>
            <w:tcW w:w="5316" w:type="dxa"/>
          </w:tcPr>
          <w:p w:rsidR="00EC4C90" w:rsidRPr="00981925" w:rsidRDefault="00EC4C90" w:rsidP="004C1B75">
            <w:pPr>
              <w:pStyle w:val="ListParagraph"/>
              <w:spacing w:line="360" w:lineRule="auto"/>
              <w:ind w:left="0"/>
            </w:pPr>
            <w:r w:rsidRPr="00981925">
              <w:t xml:space="preserve">Carbonic acid </w:t>
            </w:r>
          </w:p>
        </w:tc>
        <w:tc>
          <w:tcPr>
            <w:tcW w:w="3072" w:type="dxa"/>
          </w:tcPr>
          <w:p w:rsidR="00EC4C90" w:rsidRPr="00981925" w:rsidRDefault="00EC4C90"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Silver iodide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Zinc bromide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Copper(I) sulfate</w:t>
            </w:r>
            <w:r w:rsidR="000234F3" w:rsidRPr="00981925">
              <w:t xml:space="preserve"> or </w:t>
            </w:r>
            <w:r w:rsidRPr="00981925">
              <w:t>Cuprous sulfate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Hydrochloric acid</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Sodium chlorate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proofErr w:type="spellStart"/>
            <w:r w:rsidRPr="00981925">
              <w:t>Tetraphosphorus</w:t>
            </w:r>
            <w:proofErr w:type="spellEnd"/>
            <w:r w:rsidRPr="00981925">
              <w:t xml:space="preserve"> </w:t>
            </w:r>
            <w:proofErr w:type="spellStart"/>
            <w:r w:rsidRPr="00981925">
              <w:t>decaoxide</w:t>
            </w:r>
            <w:proofErr w:type="spellEnd"/>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Titanium(II) acetate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7B0489" w:rsidP="004C1B75">
            <w:pPr>
              <w:pStyle w:val="ListParagraph"/>
              <w:spacing w:line="360" w:lineRule="auto"/>
              <w:ind w:left="0"/>
            </w:pPr>
            <w:r w:rsidRPr="00981925">
              <w:t>Ammonia</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Potassium nitride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Iron(III) phosphate</w:t>
            </w:r>
            <w:r w:rsidR="00BD4132" w:rsidRPr="00981925">
              <w:t xml:space="preserve"> or </w:t>
            </w:r>
            <w:r w:rsidRPr="00981925">
              <w:t>Ferric phosphate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Calcium nitrite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Cobalt(II) hydroxide</w:t>
            </w:r>
          </w:p>
        </w:tc>
        <w:tc>
          <w:tcPr>
            <w:tcW w:w="3072" w:type="dxa"/>
          </w:tcPr>
          <w:p w:rsidR="00D76B7B" w:rsidRPr="00981925" w:rsidRDefault="00D76B7B" w:rsidP="004C1B75">
            <w:pPr>
              <w:pStyle w:val="ListParagraph"/>
              <w:spacing w:line="360" w:lineRule="auto"/>
              <w:ind w:left="0"/>
            </w:pPr>
          </w:p>
        </w:tc>
      </w:tr>
      <w:tr w:rsidR="007B0489" w:rsidRPr="00981925" w:rsidTr="00DD4F9B">
        <w:tc>
          <w:tcPr>
            <w:tcW w:w="828" w:type="dxa"/>
          </w:tcPr>
          <w:p w:rsidR="007B0489" w:rsidRPr="00981925" w:rsidRDefault="007B0489" w:rsidP="004C1B75">
            <w:pPr>
              <w:pStyle w:val="ListParagraph"/>
              <w:numPr>
                <w:ilvl w:val="0"/>
                <w:numId w:val="9"/>
              </w:numPr>
              <w:spacing w:line="360" w:lineRule="auto"/>
            </w:pPr>
          </w:p>
        </w:tc>
        <w:tc>
          <w:tcPr>
            <w:tcW w:w="5316" w:type="dxa"/>
          </w:tcPr>
          <w:p w:rsidR="007B0489" w:rsidRPr="00981925" w:rsidRDefault="00EC4C90" w:rsidP="004C1B75">
            <w:pPr>
              <w:pStyle w:val="ListParagraph"/>
              <w:spacing w:line="360" w:lineRule="auto"/>
              <w:ind w:left="0"/>
            </w:pPr>
            <w:r w:rsidRPr="00981925">
              <w:t xml:space="preserve">Chromium(II) sulfate </w:t>
            </w:r>
            <w:proofErr w:type="spellStart"/>
            <w:r w:rsidRPr="00981925">
              <w:t>heptahydrate</w:t>
            </w:r>
            <w:proofErr w:type="spellEnd"/>
          </w:p>
        </w:tc>
        <w:tc>
          <w:tcPr>
            <w:tcW w:w="3072" w:type="dxa"/>
          </w:tcPr>
          <w:p w:rsidR="007B0489" w:rsidRPr="00981925" w:rsidRDefault="007B0489"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Ammonium sulfide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 xml:space="preserve">Bromine </w:t>
            </w:r>
            <w:proofErr w:type="spellStart"/>
            <w:r w:rsidRPr="00981925">
              <w:t>trifluoride</w:t>
            </w:r>
            <w:proofErr w:type="spellEnd"/>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Oxalic acid</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D76B7B" w:rsidP="004C1B75">
            <w:pPr>
              <w:pStyle w:val="ListParagraph"/>
              <w:spacing w:line="360" w:lineRule="auto"/>
              <w:ind w:left="0"/>
            </w:pPr>
            <w:r w:rsidRPr="00981925">
              <w:t>Indium(III) nitrate pentahydrate</w:t>
            </w:r>
          </w:p>
        </w:tc>
        <w:tc>
          <w:tcPr>
            <w:tcW w:w="3072" w:type="dxa"/>
          </w:tcPr>
          <w:p w:rsidR="00D76B7B" w:rsidRPr="00981925" w:rsidRDefault="00D76B7B" w:rsidP="004C1B75">
            <w:pPr>
              <w:pStyle w:val="ListParagraph"/>
              <w:spacing w:line="360" w:lineRule="auto"/>
              <w:ind w:left="0"/>
            </w:pPr>
          </w:p>
        </w:tc>
      </w:tr>
      <w:tr w:rsidR="00D76B7B" w:rsidRPr="00981925" w:rsidTr="00DD4F9B">
        <w:tc>
          <w:tcPr>
            <w:tcW w:w="828" w:type="dxa"/>
          </w:tcPr>
          <w:p w:rsidR="00D76B7B" w:rsidRPr="00981925" w:rsidRDefault="00D76B7B" w:rsidP="004C1B75">
            <w:pPr>
              <w:pStyle w:val="ListParagraph"/>
              <w:numPr>
                <w:ilvl w:val="0"/>
                <w:numId w:val="9"/>
              </w:numPr>
              <w:spacing w:line="360" w:lineRule="auto"/>
            </w:pPr>
          </w:p>
        </w:tc>
        <w:tc>
          <w:tcPr>
            <w:tcW w:w="5316" w:type="dxa"/>
          </w:tcPr>
          <w:p w:rsidR="00D76B7B" w:rsidRPr="00981925" w:rsidRDefault="00EC4C90" w:rsidP="004C1B75">
            <w:pPr>
              <w:pStyle w:val="ListParagraph"/>
              <w:spacing w:line="360" w:lineRule="auto"/>
              <w:ind w:left="0"/>
            </w:pPr>
            <w:proofErr w:type="spellStart"/>
            <w:r w:rsidRPr="00981925">
              <w:t>Hypobromous</w:t>
            </w:r>
            <w:proofErr w:type="spellEnd"/>
            <w:r w:rsidRPr="00981925">
              <w:t xml:space="preserve"> acid</w:t>
            </w:r>
          </w:p>
        </w:tc>
        <w:tc>
          <w:tcPr>
            <w:tcW w:w="3072" w:type="dxa"/>
          </w:tcPr>
          <w:p w:rsidR="00D76B7B" w:rsidRPr="00981925" w:rsidRDefault="00D76B7B" w:rsidP="004C1B75">
            <w:pPr>
              <w:pStyle w:val="ListParagraph"/>
              <w:spacing w:line="360" w:lineRule="auto"/>
              <w:ind w:left="0"/>
            </w:pPr>
          </w:p>
        </w:tc>
      </w:tr>
      <w:tr w:rsidR="00EC4C90" w:rsidRPr="00981925" w:rsidTr="00DD4F9B">
        <w:tc>
          <w:tcPr>
            <w:tcW w:w="828" w:type="dxa"/>
          </w:tcPr>
          <w:p w:rsidR="00EC4C90" w:rsidRPr="00981925" w:rsidRDefault="00EC4C90" w:rsidP="004C1B75">
            <w:pPr>
              <w:pStyle w:val="ListParagraph"/>
              <w:numPr>
                <w:ilvl w:val="0"/>
                <w:numId w:val="9"/>
              </w:numPr>
              <w:spacing w:line="360" w:lineRule="auto"/>
            </w:pPr>
          </w:p>
        </w:tc>
        <w:tc>
          <w:tcPr>
            <w:tcW w:w="5316" w:type="dxa"/>
          </w:tcPr>
          <w:p w:rsidR="00EC4C90" w:rsidRPr="00981925" w:rsidRDefault="00EC4C90" w:rsidP="004C1B75">
            <w:pPr>
              <w:pStyle w:val="ListParagraph"/>
              <w:spacing w:line="360" w:lineRule="auto"/>
              <w:ind w:left="0"/>
            </w:pPr>
            <w:r w:rsidRPr="00981925">
              <w:t>Magnesium bicarbonate</w:t>
            </w:r>
          </w:p>
        </w:tc>
        <w:tc>
          <w:tcPr>
            <w:tcW w:w="3072" w:type="dxa"/>
          </w:tcPr>
          <w:p w:rsidR="00EC4C90" w:rsidRPr="00981925" w:rsidRDefault="00EC4C90" w:rsidP="004C1B75">
            <w:pPr>
              <w:pStyle w:val="ListParagraph"/>
              <w:spacing w:line="360" w:lineRule="auto"/>
              <w:ind w:left="0"/>
            </w:pPr>
          </w:p>
        </w:tc>
      </w:tr>
      <w:tr w:rsidR="00EC4C90" w:rsidRPr="00981925" w:rsidTr="00DD4F9B">
        <w:tc>
          <w:tcPr>
            <w:tcW w:w="828" w:type="dxa"/>
          </w:tcPr>
          <w:p w:rsidR="00EC4C90" w:rsidRPr="00981925" w:rsidRDefault="00EC4C90" w:rsidP="004C1B75">
            <w:pPr>
              <w:pStyle w:val="ListParagraph"/>
              <w:numPr>
                <w:ilvl w:val="0"/>
                <w:numId w:val="9"/>
              </w:numPr>
              <w:spacing w:line="360" w:lineRule="auto"/>
            </w:pPr>
          </w:p>
        </w:tc>
        <w:tc>
          <w:tcPr>
            <w:tcW w:w="5316" w:type="dxa"/>
          </w:tcPr>
          <w:p w:rsidR="00EC4C90" w:rsidRPr="00981925" w:rsidRDefault="00EC4C90" w:rsidP="004C1B75">
            <w:pPr>
              <w:pStyle w:val="ListParagraph"/>
              <w:spacing w:line="360" w:lineRule="auto"/>
              <w:ind w:left="0"/>
            </w:pPr>
            <w:r w:rsidRPr="00981925">
              <w:t>Mercury(I) fluoride</w:t>
            </w:r>
            <w:r w:rsidR="000234F3" w:rsidRPr="00981925">
              <w:t xml:space="preserve"> or </w:t>
            </w:r>
            <w:proofErr w:type="spellStart"/>
            <w:r w:rsidR="000234F3" w:rsidRPr="00981925">
              <w:t>mercurous</w:t>
            </w:r>
            <w:proofErr w:type="spellEnd"/>
            <w:r w:rsidR="000234F3" w:rsidRPr="00981925">
              <w:t xml:space="preserve"> fluoride </w:t>
            </w:r>
          </w:p>
        </w:tc>
        <w:tc>
          <w:tcPr>
            <w:tcW w:w="3072" w:type="dxa"/>
          </w:tcPr>
          <w:p w:rsidR="00EC4C90" w:rsidRPr="00981925" w:rsidRDefault="00EC4C90" w:rsidP="004C1B75">
            <w:pPr>
              <w:pStyle w:val="ListParagraph"/>
              <w:spacing w:line="360" w:lineRule="auto"/>
              <w:ind w:left="0"/>
            </w:pPr>
          </w:p>
        </w:tc>
      </w:tr>
    </w:tbl>
    <w:p w:rsidR="007C118D" w:rsidRPr="00981925" w:rsidRDefault="007C118D" w:rsidP="007C118D">
      <w:pPr>
        <w:pStyle w:val="ListParagraph"/>
        <w:ind w:left="360"/>
      </w:pPr>
    </w:p>
    <w:p w:rsidR="002773B3" w:rsidRPr="00981925" w:rsidRDefault="002773B3" w:rsidP="007C118D">
      <w:pPr>
        <w:pStyle w:val="ListParagraph"/>
        <w:ind w:left="360"/>
      </w:pPr>
    </w:p>
    <w:p w:rsidR="000234F3" w:rsidRPr="00981925" w:rsidRDefault="000234F3">
      <w:pPr>
        <w:rPr>
          <w:rFonts w:asciiTheme="majorHAnsi" w:eastAsiaTheme="majorEastAsia" w:hAnsiTheme="majorHAnsi" w:cstheme="majorBidi"/>
          <w:b/>
          <w:bCs/>
          <w:sz w:val="26"/>
          <w:szCs w:val="26"/>
        </w:rPr>
      </w:pPr>
      <w:r w:rsidRPr="00981925">
        <w:br w:type="page"/>
      </w:r>
    </w:p>
    <w:p w:rsidR="002773B3" w:rsidRPr="00981925" w:rsidRDefault="00372B4C" w:rsidP="00372B4C">
      <w:pPr>
        <w:pStyle w:val="Heading2"/>
      </w:pPr>
      <w:r w:rsidRPr="00981925">
        <w:lastRenderedPageBreak/>
        <w:t xml:space="preserve">Dimensional Analysis </w:t>
      </w:r>
    </w:p>
    <w:p w:rsidR="006A63FE" w:rsidRDefault="006A63FE" w:rsidP="006A63FE">
      <w:pPr>
        <w:pStyle w:val="ListParagraph"/>
        <w:numPr>
          <w:ilvl w:val="0"/>
          <w:numId w:val="2"/>
        </w:numPr>
        <w:ind w:left="360"/>
      </w:pPr>
      <w:r>
        <w:t xml:space="preserve">On April 12, 1934, a wind gust of 231 miles per hour was recorded at the summit of Mount Washington, NH. What is the world-record wind speed in SI units of meters per second? </w:t>
      </w:r>
    </w:p>
    <w:p w:rsidR="005842B3" w:rsidRDefault="005842B3" w:rsidP="005842B3">
      <w:pPr>
        <w:pStyle w:val="ListParagraph"/>
        <w:ind w:left="360"/>
      </w:pPr>
    </w:p>
    <w:p w:rsidR="005842B3" w:rsidRDefault="005842B3" w:rsidP="005842B3">
      <w:pPr>
        <w:pStyle w:val="ListParagraph"/>
        <w:ind w:left="360"/>
      </w:pPr>
    </w:p>
    <w:p w:rsidR="005842B3" w:rsidRDefault="005842B3" w:rsidP="005842B3">
      <w:pPr>
        <w:pStyle w:val="ListParagraph"/>
        <w:ind w:left="360"/>
      </w:pPr>
    </w:p>
    <w:p w:rsidR="005842B3" w:rsidRDefault="005842B3" w:rsidP="005842B3">
      <w:pPr>
        <w:pStyle w:val="ListParagraph"/>
        <w:ind w:left="360"/>
      </w:pPr>
    </w:p>
    <w:p w:rsidR="005842B3" w:rsidRDefault="005842B3" w:rsidP="005842B3">
      <w:pPr>
        <w:pStyle w:val="ListParagraph"/>
        <w:ind w:left="360"/>
      </w:pPr>
    </w:p>
    <w:p w:rsidR="005842B3" w:rsidRDefault="005842B3" w:rsidP="005842B3">
      <w:pPr>
        <w:pStyle w:val="ListParagraph"/>
        <w:ind w:left="360"/>
      </w:pPr>
    </w:p>
    <w:p w:rsidR="00DB29C3" w:rsidRDefault="00DB29C3" w:rsidP="00DB29C3">
      <w:pPr>
        <w:pStyle w:val="ListParagraph"/>
        <w:numPr>
          <w:ilvl w:val="0"/>
          <w:numId w:val="2"/>
        </w:numPr>
        <w:ind w:left="360"/>
      </w:pPr>
      <w:r w:rsidRPr="00981925">
        <w:t xml:space="preserve">At a distance of 1.3 parsecs, </w:t>
      </w:r>
      <w:proofErr w:type="spellStart"/>
      <w:r w:rsidRPr="00981925">
        <w:t>Proxima</w:t>
      </w:r>
      <w:proofErr w:type="spellEnd"/>
      <w:r w:rsidRPr="00981925">
        <w:t xml:space="preserve"> Centauri is the nearest star to our solar system. What is the distance to </w:t>
      </w:r>
      <w:proofErr w:type="spellStart"/>
      <w:r w:rsidRPr="00981925">
        <w:t>Proxima</w:t>
      </w:r>
      <w:proofErr w:type="spellEnd"/>
      <w:r w:rsidRPr="00981925">
        <w:t xml:space="preserve"> </w:t>
      </w:r>
      <w:proofErr w:type="spellStart"/>
      <w:r w:rsidRPr="00981925">
        <w:t>Centarui</w:t>
      </w:r>
      <w:proofErr w:type="spellEnd"/>
      <w:r w:rsidRPr="00981925">
        <w:t xml:space="preserve"> in kilometers</w:t>
      </w:r>
      <w:r>
        <w:t xml:space="preserve">? One parsec is 3.26 years and the speed of light is 3.00 </w:t>
      </w:r>
      <w:r>
        <w:rPr>
          <w:rFonts w:cs="Times New Roman"/>
        </w:rPr>
        <w:t>×</w:t>
      </w:r>
      <w:r>
        <w:t xml:space="preserve"> 10</w:t>
      </w:r>
      <w:r>
        <w:rPr>
          <w:vertAlign w:val="superscript"/>
        </w:rPr>
        <w:t>8</w:t>
      </w:r>
      <w:r>
        <w:t xml:space="preserve"> m/s.</w:t>
      </w:r>
    </w:p>
    <w:p w:rsidR="00A67216" w:rsidRDefault="00A67216" w:rsidP="00DB29C3">
      <w:pPr>
        <w:pStyle w:val="ListParagraph"/>
        <w:ind w:left="360"/>
      </w:pPr>
    </w:p>
    <w:p w:rsidR="005842B3" w:rsidRDefault="005842B3" w:rsidP="00DB29C3">
      <w:pPr>
        <w:pStyle w:val="ListParagraph"/>
        <w:ind w:left="360"/>
      </w:pPr>
    </w:p>
    <w:p w:rsidR="005842B3" w:rsidRDefault="005842B3" w:rsidP="00DB29C3">
      <w:pPr>
        <w:pStyle w:val="ListParagraph"/>
        <w:ind w:left="360"/>
      </w:pPr>
    </w:p>
    <w:p w:rsidR="005842B3" w:rsidRDefault="005842B3" w:rsidP="00DB29C3">
      <w:pPr>
        <w:pStyle w:val="ListParagraph"/>
        <w:ind w:left="360"/>
      </w:pPr>
    </w:p>
    <w:p w:rsidR="005842B3" w:rsidRDefault="005842B3" w:rsidP="00DB29C3">
      <w:pPr>
        <w:pStyle w:val="ListParagraph"/>
        <w:ind w:left="360"/>
      </w:pPr>
    </w:p>
    <w:p w:rsidR="005842B3" w:rsidRDefault="005842B3" w:rsidP="00DB29C3">
      <w:pPr>
        <w:pStyle w:val="ListParagraph"/>
        <w:ind w:left="360"/>
      </w:pPr>
    </w:p>
    <w:p w:rsidR="008A083B" w:rsidRDefault="008A083B" w:rsidP="00A230B1">
      <w:pPr>
        <w:pStyle w:val="ListParagraph"/>
        <w:numPr>
          <w:ilvl w:val="0"/>
          <w:numId w:val="2"/>
        </w:numPr>
        <w:ind w:left="360"/>
      </w:pPr>
      <w:r>
        <w:t>Aspirin has a density of 1.40 g/cm</w:t>
      </w:r>
      <w:r>
        <w:rPr>
          <w:vertAlign w:val="superscript"/>
        </w:rPr>
        <w:t>3</w:t>
      </w:r>
      <w:r>
        <w:t>. What is the volume, in teaspoons, of a tablet weighing 325 mg? 1 cup = 48 teaspoons</w:t>
      </w:r>
    </w:p>
    <w:p w:rsidR="008A083B" w:rsidRDefault="008A083B" w:rsidP="008A083B"/>
    <w:p w:rsidR="005842B3" w:rsidRDefault="005842B3" w:rsidP="008A083B"/>
    <w:p w:rsidR="005842B3" w:rsidRDefault="005842B3" w:rsidP="008A083B"/>
    <w:p w:rsidR="005842B3" w:rsidRDefault="005842B3" w:rsidP="008A083B"/>
    <w:p w:rsidR="00A67216" w:rsidRDefault="00A67216" w:rsidP="00A230B1">
      <w:pPr>
        <w:pStyle w:val="ListParagraph"/>
        <w:numPr>
          <w:ilvl w:val="0"/>
          <w:numId w:val="2"/>
        </w:numPr>
        <w:ind w:left="360"/>
      </w:pPr>
      <w:r>
        <w:t>The anesthetic procaine hydrochloride is often used to deaden pain during dental surgery. The compound is packaged as a 10</w:t>
      </w:r>
      <w:proofErr w:type="gramStart"/>
      <w:r>
        <w:t>.%</w:t>
      </w:r>
      <w:proofErr w:type="gramEnd"/>
      <w:r>
        <w:t xml:space="preserve"> solution (by mass; d = 1.0 g/mL) in water. If your dentist injects 0.50 mL of the solution, what mass of procaine hydrochloride (in milligrams) is injected? </w:t>
      </w:r>
    </w:p>
    <w:p w:rsidR="005842B3" w:rsidRDefault="005842B3" w:rsidP="005842B3">
      <w:pPr>
        <w:pStyle w:val="ListParagraph"/>
        <w:ind w:left="360"/>
      </w:pPr>
    </w:p>
    <w:p w:rsidR="005842B3" w:rsidRDefault="005842B3" w:rsidP="005842B3">
      <w:pPr>
        <w:pStyle w:val="ListParagraph"/>
        <w:ind w:left="360"/>
      </w:pPr>
    </w:p>
    <w:p w:rsidR="005842B3" w:rsidRDefault="005842B3" w:rsidP="005842B3">
      <w:pPr>
        <w:pStyle w:val="ListParagraph"/>
        <w:ind w:left="360"/>
      </w:pPr>
    </w:p>
    <w:p w:rsidR="005842B3" w:rsidRDefault="005842B3" w:rsidP="005842B3">
      <w:pPr>
        <w:pStyle w:val="ListParagraph"/>
        <w:ind w:left="360"/>
      </w:pPr>
    </w:p>
    <w:p w:rsidR="005842B3" w:rsidRDefault="005842B3" w:rsidP="005842B3">
      <w:pPr>
        <w:pStyle w:val="ListParagraph"/>
        <w:ind w:left="360"/>
      </w:pPr>
    </w:p>
    <w:p w:rsidR="005842B3" w:rsidRDefault="005842B3" w:rsidP="005842B3">
      <w:pPr>
        <w:pStyle w:val="ListParagraph"/>
        <w:ind w:left="360"/>
      </w:pPr>
    </w:p>
    <w:p w:rsidR="00DD4F9B" w:rsidRDefault="00DD4F9B" w:rsidP="00A230B1">
      <w:pPr>
        <w:pStyle w:val="ListParagraph"/>
        <w:numPr>
          <w:ilvl w:val="0"/>
          <w:numId w:val="2"/>
        </w:numPr>
        <w:ind w:left="360"/>
      </w:pPr>
      <w:r>
        <w:lastRenderedPageBreak/>
        <w:t>A small hole in the wing of a space shuttle requires a 20.7 cm</w:t>
      </w:r>
      <w:r>
        <w:rPr>
          <w:vertAlign w:val="superscript"/>
        </w:rPr>
        <w:t>2</w:t>
      </w:r>
      <w:r>
        <w:t xml:space="preserve"> patch. If the patching material costs NASA $3.25/in</w:t>
      </w:r>
      <w:r>
        <w:rPr>
          <w:vertAlign w:val="superscript"/>
        </w:rPr>
        <w:t>2</w:t>
      </w:r>
      <w:r>
        <w:t>.</w:t>
      </w:r>
    </w:p>
    <w:p w:rsidR="00DD4F9B" w:rsidRDefault="00DD4F9B" w:rsidP="00DD4F9B">
      <w:pPr>
        <w:pStyle w:val="ListParagraph"/>
        <w:numPr>
          <w:ilvl w:val="1"/>
          <w:numId w:val="2"/>
        </w:numPr>
      </w:pPr>
      <w:r>
        <w:t>What is the patch’s area in square kilometers, km</w:t>
      </w:r>
      <w:r>
        <w:rPr>
          <w:vertAlign w:val="superscript"/>
        </w:rPr>
        <w:t>2</w:t>
      </w:r>
      <w:r>
        <w:t>?</w:t>
      </w:r>
    </w:p>
    <w:p w:rsidR="005842B3" w:rsidRDefault="005842B3" w:rsidP="005842B3">
      <w:pPr>
        <w:pStyle w:val="ListParagraph"/>
        <w:ind w:left="1440"/>
      </w:pPr>
    </w:p>
    <w:p w:rsidR="005842B3" w:rsidRDefault="005842B3" w:rsidP="005842B3">
      <w:pPr>
        <w:pStyle w:val="ListParagraph"/>
        <w:ind w:left="1440"/>
      </w:pPr>
    </w:p>
    <w:p w:rsidR="005842B3" w:rsidRDefault="005842B3" w:rsidP="005842B3">
      <w:pPr>
        <w:pStyle w:val="ListParagraph"/>
        <w:ind w:left="1440"/>
      </w:pPr>
    </w:p>
    <w:p w:rsidR="005842B3" w:rsidRDefault="005842B3" w:rsidP="005842B3">
      <w:pPr>
        <w:pStyle w:val="ListParagraph"/>
        <w:ind w:left="1440"/>
      </w:pPr>
    </w:p>
    <w:p w:rsidR="005842B3" w:rsidRDefault="005842B3" w:rsidP="005842B3">
      <w:pPr>
        <w:pStyle w:val="ListParagraph"/>
        <w:ind w:left="1440"/>
      </w:pPr>
    </w:p>
    <w:p w:rsidR="005842B3" w:rsidRDefault="005842B3" w:rsidP="005842B3">
      <w:pPr>
        <w:pStyle w:val="ListParagraph"/>
        <w:ind w:left="1440"/>
      </w:pPr>
    </w:p>
    <w:p w:rsidR="00DD4F9B" w:rsidRDefault="00DD4F9B" w:rsidP="00DD4F9B">
      <w:pPr>
        <w:pStyle w:val="ListParagraph"/>
        <w:numPr>
          <w:ilvl w:val="1"/>
          <w:numId w:val="2"/>
        </w:numPr>
      </w:pPr>
      <w:r>
        <w:t xml:space="preserve">What is the cost of the patch? </w:t>
      </w:r>
    </w:p>
    <w:p w:rsidR="008A083B" w:rsidRDefault="008A083B" w:rsidP="00DD4F9B"/>
    <w:p w:rsidR="005842B3" w:rsidRDefault="005842B3" w:rsidP="00DD4F9B"/>
    <w:p w:rsidR="005842B3" w:rsidRDefault="005842B3" w:rsidP="00DD4F9B"/>
    <w:p w:rsidR="005842B3" w:rsidRDefault="005842B3" w:rsidP="00DD4F9B"/>
    <w:p w:rsidR="00DD4F9B" w:rsidRDefault="00A230B1" w:rsidP="00A230B1">
      <w:pPr>
        <w:pStyle w:val="ListParagraph"/>
        <w:numPr>
          <w:ilvl w:val="0"/>
          <w:numId w:val="2"/>
        </w:numPr>
        <w:ind w:left="360"/>
      </w:pPr>
      <w:r>
        <w:t xml:space="preserve">Challenge Problem: </w:t>
      </w:r>
      <w:r w:rsidR="00DD4F9B" w:rsidRPr="00A230B1">
        <w:t>A box contains a mixture of small copper spheres</w:t>
      </w:r>
      <w:r>
        <w:t xml:space="preserve"> (density 8.96 g/mL)</w:t>
      </w:r>
      <w:r w:rsidR="00DD4F9B" w:rsidRPr="00A230B1">
        <w:t xml:space="preserve"> and small lead spheres</w:t>
      </w:r>
      <w:r>
        <w:t xml:space="preserve"> (density 11.4 g/cm</w:t>
      </w:r>
      <w:r>
        <w:rPr>
          <w:vertAlign w:val="superscript"/>
        </w:rPr>
        <w:t>3</w:t>
      </w:r>
      <w:r>
        <w:t>)</w:t>
      </w:r>
      <w:r w:rsidR="00DD4F9B" w:rsidRPr="00A230B1">
        <w:t>. The total volume of both metals is measured by the displacement of water to be 427 m</w:t>
      </w:r>
      <w:r>
        <w:t>L and the total mass is 4.36 kg</w:t>
      </w:r>
      <w:r w:rsidR="00DD4F9B" w:rsidRPr="00A230B1">
        <w:t>.</w:t>
      </w:r>
      <w:r>
        <w:t xml:space="preserve"> </w:t>
      </w:r>
      <w:r w:rsidR="00DD4F9B" w:rsidRPr="00A230B1">
        <w:t>What percentage of the spheres are copper?</w:t>
      </w:r>
    </w:p>
    <w:p w:rsidR="002773B3" w:rsidRDefault="002773B3" w:rsidP="002773B3">
      <w:pPr>
        <w:pStyle w:val="ListParagraph"/>
        <w:ind w:left="360"/>
      </w:pPr>
    </w:p>
    <w:p w:rsidR="002773B3" w:rsidRDefault="002773B3" w:rsidP="002773B3">
      <w:pPr>
        <w:pStyle w:val="ListParagraph"/>
        <w:ind w:left="360"/>
      </w:pPr>
    </w:p>
    <w:sectPr w:rsidR="002773B3" w:rsidSect="004366AB">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4C7" w:rsidRDefault="00F974C7" w:rsidP="00B030FA">
      <w:pPr>
        <w:spacing w:after="0" w:line="240" w:lineRule="auto"/>
      </w:pPr>
      <w:r>
        <w:separator/>
      </w:r>
    </w:p>
  </w:endnote>
  <w:endnote w:type="continuationSeparator" w:id="0">
    <w:p w:rsidR="00F974C7" w:rsidRDefault="00F974C7" w:rsidP="00B03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541207"/>
      <w:docPartObj>
        <w:docPartGallery w:val="Page Numbers (Bottom of Page)"/>
        <w:docPartUnique/>
      </w:docPartObj>
    </w:sdtPr>
    <w:sdtEndPr/>
    <w:sdtContent>
      <w:sdt>
        <w:sdtPr>
          <w:id w:val="-1669238322"/>
          <w:docPartObj>
            <w:docPartGallery w:val="Page Numbers (Top of Page)"/>
            <w:docPartUnique/>
          </w:docPartObj>
        </w:sdtPr>
        <w:sdtEndPr/>
        <w:sdtContent>
          <w:p w:rsidR="008A083B" w:rsidRDefault="008A083B">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3A66AF">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3A66AF">
              <w:rPr>
                <w:b/>
                <w:bCs/>
                <w:noProof/>
              </w:rPr>
              <w:t>4</w:t>
            </w:r>
            <w:r>
              <w:rPr>
                <w:b/>
                <w:bCs/>
                <w:szCs w:val="24"/>
              </w:rPr>
              <w:fldChar w:fldCharType="end"/>
            </w:r>
          </w:p>
        </w:sdtContent>
      </w:sdt>
    </w:sdtContent>
  </w:sdt>
  <w:p w:rsidR="008A083B" w:rsidRDefault="008A083B" w:rsidP="00AA7C3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4C7" w:rsidRDefault="00F974C7" w:rsidP="00B030FA">
      <w:pPr>
        <w:spacing w:after="0" w:line="240" w:lineRule="auto"/>
      </w:pPr>
      <w:r>
        <w:separator/>
      </w:r>
    </w:p>
  </w:footnote>
  <w:footnote w:type="continuationSeparator" w:id="0">
    <w:p w:rsidR="00F974C7" w:rsidRDefault="00F974C7" w:rsidP="00B03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b/>
        <w:bCs/>
        <w:szCs w:val="24"/>
      </w:rPr>
      <w:alias w:val="Title"/>
      <w:id w:val="-171724746"/>
      <w:placeholder>
        <w:docPart w:val="C18EA5778B8B4D7DB4525E6615B700B4"/>
      </w:placeholder>
      <w:dataBinding w:prefixMappings="xmlns:ns0='http://schemas.openxmlformats.org/package/2006/metadata/core-properties' xmlns:ns1='http://purl.org/dc/elements/1.1/'" w:xpath="/ns0:coreProperties[1]/ns1:title[1]" w:storeItemID="{6C3C8BC8-F283-45AE-878A-BAB7291924A1}"/>
      <w:text/>
    </w:sdtPr>
    <w:sdtEndPr/>
    <w:sdtContent>
      <w:p w:rsidR="008A083B" w:rsidRPr="00B030FA" w:rsidRDefault="008A083B">
        <w:pPr>
          <w:pStyle w:val="Header"/>
          <w:tabs>
            <w:tab w:val="left" w:pos="2580"/>
            <w:tab w:val="left" w:pos="2985"/>
          </w:tabs>
          <w:spacing w:after="120" w:line="276" w:lineRule="auto"/>
          <w:jc w:val="right"/>
          <w:rPr>
            <w:b/>
            <w:bCs/>
            <w:szCs w:val="24"/>
          </w:rPr>
        </w:pPr>
        <w:r>
          <w:rPr>
            <w:rFonts w:cs="Times New Roman"/>
            <w:b/>
            <w:bCs/>
            <w:szCs w:val="24"/>
          </w:rPr>
          <w:t>Grossmont College Chemistry 141 Spring 2015</w:t>
        </w:r>
      </w:p>
    </w:sdtContent>
  </w:sdt>
  <w:sdt>
    <w:sdtPr>
      <w:rPr>
        <w:rFonts w:cs="Times New Roman"/>
        <w:szCs w:val="24"/>
      </w:rPr>
      <w:alias w:val="Subtitle"/>
      <w:id w:val="-248735652"/>
      <w:placeholder>
        <w:docPart w:val="970BF1945AF045EB9A933F9D5C48C786"/>
      </w:placeholder>
      <w:dataBinding w:prefixMappings="xmlns:ns0='http://schemas.openxmlformats.org/package/2006/metadata/core-properties' xmlns:ns1='http://purl.org/dc/elements/1.1/'" w:xpath="/ns0:coreProperties[1]/ns1:subject[1]" w:storeItemID="{6C3C8BC8-F283-45AE-878A-BAB7291924A1}"/>
      <w:text/>
    </w:sdtPr>
    <w:sdtEndPr/>
    <w:sdtContent>
      <w:p w:rsidR="008A083B" w:rsidRPr="00B030FA" w:rsidRDefault="008A083B">
        <w:pPr>
          <w:pStyle w:val="Header"/>
          <w:tabs>
            <w:tab w:val="left" w:pos="2580"/>
            <w:tab w:val="left" w:pos="2985"/>
          </w:tabs>
          <w:spacing w:after="120" w:line="276" w:lineRule="auto"/>
          <w:jc w:val="right"/>
          <w:rPr>
            <w:rFonts w:cs="Times New Roman"/>
            <w:szCs w:val="24"/>
          </w:rPr>
        </w:pPr>
        <w:r w:rsidRPr="00B030FA">
          <w:rPr>
            <w:rFonts w:cs="Times New Roman"/>
            <w:szCs w:val="24"/>
          </w:rPr>
          <w:t>Name: ___________________________________Section: ________</w:t>
        </w:r>
      </w:p>
    </w:sdtContent>
  </w:sdt>
  <w:sdt>
    <w:sdtPr>
      <w:rPr>
        <w:rFonts w:cs="Times New Roman"/>
        <w:color w:val="7F7F7F" w:themeColor="text1" w:themeTint="80"/>
        <w:szCs w:val="24"/>
      </w:rPr>
      <w:alias w:val="Author"/>
      <w:id w:val="1780761348"/>
      <w:placeholder>
        <w:docPart w:val="B7C3A7F2E0DF49A39E9009341C075E66"/>
      </w:placeholder>
      <w:dataBinding w:prefixMappings="xmlns:ns0='http://schemas.openxmlformats.org/package/2006/metadata/core-properties' xmlns:ns1='http://purl.org/dc/elements/1.1/'" w:xpath="/ns0:coreProperties[1]/ns1:creator[1]" w:storeItemID="{6C3C8BC8-F283-45AE-878A-BAB7291924A1}"/>
      <w:text/>
    </w:sdtPr>
    <w:sdtEndPr/>
    <w:sdtContent>
      <w:p w:rsidR="008A083B" w:rsidRPr="00B030FA" w:rsidRDefault="008A083B" w:rsidP="00DF210B">
        <w:pPr>
          <w:pStyle w:val="Header"/>
          <w:pBdr>
            <w:bottom w:val="single" w:sz="4" w:space="1" w:color="A5A5A5" w:themeColor="background1" w:themeShade="A5"/>
          </w:pBdr>
          <w:tabs>
            <w:tab w:val="left" w:pos="2580"/>
            <w:tab w:val="left" w:pos="2985"/>
          </w:tabs>
          <w:jc w:val="right"/>
          <w:rPr>
            <w:rFonts w:cs="Times New Roman"/>
            <w:color w:val="7F7F7F" w:themeColor="text1" w:themeTint="80"/>
            <w:szCs w:val="24"/>
          </w:rPr>
        </w:pPr>
        <w:r w:rsidRPr="00B030FA">
          <w:rPr>
            <w:rFonts w:cs="Times New Roman"/>
            <w:color w:val="7F7F7F" w:themeColor="text1" w:themeTint="80"/>
            <w:szCs w:val="24"/>
          </w:rPr>
          <w:t xml:space="preserve">Instructor: </w:t>
        </w:r>
        <w:r w:rsidR="003A66AF">
          <w:rPr>
            <w:rFonts w:cs="Times New Roman"/>
            <w:color w:val="7F7F7F" w:themeColor="text1" w:themeTint="80"/>
            <w:szCs w:val="24"/>
          </w:rPr>
          <w:t>Martin Larter</w:t>
        </w:r>
      </w:p>
    </w:sdtContent>
  </w:sdt>
  <w:p w:rsidR="008A083B" w:rsidRDefault="008A08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3CEC"/>
    <w:multiLevelType w:val="hybridMultilevel"/>
    <w:tmpl w:val="5C9A1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C32F2"/>
    <w:multiLevelType w:val="hybridMultilevel"/>
    <w:tmpl w:val="5C9A15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E32620"/>
    <w:multiLevelType w:val="hybridMultilevel"/>
    <w:tmpl w:val="B20E6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31E17"/>
    <w:multiLevelType w:val="hybridMultilevel"/>
    <w:tmpl w:val="DAF21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460007"/>
    <w:multiLevelType w:val="hybridMultilevel"/>
    <w:tmpl w:val="B20E6B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703EA"/>
    <w:multiLevelType w:val="hybridMultilevel"/>
    <w:tmpl w:val="0CA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F17B4"/>
    <w:multiLevelType w:val="hybridMultilevel"/>
    <w:tmpl w:val="FF18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8A6CB0"/>
    <w:multiLevelType w:val="hybridMultilevel"/>
    <w:tmpl w:val="0CA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36901"/>
    <w:multiLevelType w:val="hybridMultilevel"/>
    <w:tmpl w:val="984878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7372B8"/>
    <w:multiLevelType w:val="hybridMultilevel"/>
    <w:tmpl w:val="A87AC656"/>
    <w:lvl w:ilvl="0" w:tplc="6736F90A">
      <w:start w:val="1"/>
      <w:numFmt w:val="bullet"/>
      <w:lvlText w:val="•"/>
      <w:lvlJc w:val="left"/>
      <w:pPr>
        <w:tabs>
          <w:tab w:val="num" w:pos="720"/>
        </w:tabs>
        <w:ind w:left="720" w:hanging="360"/>
      </w:pPr>
      <w:rPr>
        <w:rFonts w:ascii="Times New Roman" w:hAnsi="Times New Roman" w:hint="default"/>
      </w:rPr>
    </w:lvl>
    <w:lvl w:ilvl="1" w:tplc="B8D65CF6" w:tentative="1">
      <w:start w:val="1"/>
      <w:numFmt w:val="bullet"/>
      <w:lvlText w:val="•"/>
      <w:lvlJc w:val="left"/>
      <w:pPr>
        <w:tabs>
          <w:tab w:val="num" w:pos="1440"/>
        </w:tabs>
        <w:ind w:left="1440" w:hanging="360"/>
      </w:pPr>
      <w:rPr>
        <w:rFonts w:ascii="Times New Roman" w:hAnsi="Times New Roman" w:hint="default"/>
      </w:rPr>
    </w:lvl>
    <w:lvl w:ilvl="2" w:tplc="DE24A2BE" w:tentative="1">
      <w:start w:val="1"/>
      <w:numFmt w:val="bullet"/>
      <w:lvlText w:val="•"/>
      <w:lvlJc w:val="left"/>
      <w:pPr>
        <w:tabs>
          <w:tab w:val="num" w:pos="2160"/>
        </w:tabs>
        <w:ind w:left="2160" w:hanging="360"/>
      </w:pPr>
      <w:rPr>
        <w:rFonts w:ascii="Times New Roman" w:hAnsi="Times New Roman" w:hint="default"/>
      </w:rPr>
    </w:lvl>
    <w:lvl w:ilvl="3" w:tplc="BD6EB7A6" w:tentative="1">
      <w:start w:val="1"/>
      <w:numFmt w:val="bullet"/>
      <w:lvlText w:val="•"/>
      <w:lvlJc w:val="left"/>
      <w:pPr>
        <w:tabs>
          <w:tab w:val="num" w:pos="2880"/>
        </w:tabs>
        <w:ind w:left="2880" w:hanging="360"/>
      </w:pPr>
      <w:rPr>
        <w:rFonts w:ascii="Times New Roman" w:hAnsi="Times New Roman" w:hint="default"/>
      </w:rPr>
    </w:lvl>
    <w:lvl w:ilvl="4" w:tplc="03D2E394" w:tentative="1">
      <w:start w:val="1"/>
      <w:numFmt w:val="bullet"/>
      <w:lvlText w:val="•"/>
      <w:lvlJc w:val="left"/>
      <w:pPr>
        <w:tabs>
          <w:tab w:val="num" w:pos="3600"/>
        </w:tabs>
        <w:ind w:left="3600" w:hanging="360"/>
      </w:pPr>
      <w:rPr>
        <w:rFonts w:ascii="Times New Roman" w:hAnsi="Times New Roman" w:hint="default"/>
      </w:rPr>
    </w:lvl>
    <w:lvl w:ilvl="5" w:tplc="263ADF1A" w:tentative="1">
      <w:start w:val="1"/>
      <w:numFmt w:val="bullet"/>
      <w:lvlText w:val="•"/>
      <w:lvlJc w:val="left"/>
      <w:pPr>
        <w:tabs>
          <w:tab w:val="num" w:pos="4320"/>
        </w:tabs>
        <w:ind w:left="4320" w:hanging="360"/>
      </w:pPr>
      <w:rPr>
        <w:rFonts w:ascii="Times New Roman" w:hAnsi="Times New Roman" w:hint="default"/>
      </w:rPr>
    </w:lvl>
    <w:lvl w:ilvl="6" w:tplc="A94A17A0" w:tentative="1">
      <w:start w:val="1"/>
      <w:numFmt w:val="bullet"/>
      <w:lvlText w:val="•"/>
      <w:lvlJc w:val="left"/>
      <w:pPr>
        <w:tabs>
          <w:tab w:val="num" w:pos="5040"/>
        </w:tabs>
        <w:ind w:left="5040" w:hanging="360"/>
      </w:pPr>
      <w:rPr>
        <w:rFonts w:ascii="Times New Roman" w:hAnsi="Times New Roman" w:hint="default"/>
      </w:rPr>
    </w:lvl>
    <w:lvl w:ilvl="7" w:tplc="9E72FCCC" w:tentative="1">
      <w:start w:val="1"/>
      <w:numFmt w:val="bullet"/>
      <w:lvlText w:val="•"/>
      <w:lvlJc w:val="left"/>
      <w:pPr>
        <w:tabs>
          <w:tab w:val="num" w:pos="5760"/>
        </w:tabs>
        <w:ind w:left="5760" w:hanging="360"/>
      </w:pPr>
      <w:rPr>
        <w:rFonts w:ascii="Times New Roman" w:hAnsi="Times New Roman" w:hint="default"/>
      </w:rPr>
    </w:lvl>
    <w:lvl w:ilvl="8" w:tplc="CEA29960" w:tentative="1">
      <w:start w:val="1"/>
      <w:numFmt w:val="bullet"/>
      <w:lvlText w:val="•"/>
      <w:lvlJc w:val="left"/>
      <w:pPr>
        <w:tabs>
          <w:tab w:val="num" w:pos="6480"/>
        </w:tabs>
        <w:ind w:left="6480" w:hanging="360"/>
      </w:pPr>
      <w:rPr>
        <w:rFonts w:ascii="Times New Roman" w:hAnsi="Times New Roman" w:hint="default"/>
      </w:rPr>
    </w:lvl>
  </w:abstractNum>
  <w:num w:numId="1">
    <w:abstractNumId w:val="6"/>
  </w:num>
  <w:num w:numId="2">
    <w:abstractNumId w:val="5"/>
  </w:num>
  <w:num w:numId="3">
    <w:abstractNumId w:val="2"/>
  </w:num>
  <w:num w:numId="4">
    <w:abstractNumId w:val="8"/>
  </w:num>
  <w:num w:numId="5">
    <w:abstractNumId w:val="4"/>
  </w:num>
  <w:num w:numId="6">
    <w:abstractNumId w:val="7"/>
  </w:num>
  <w:num w:numId="7">
    <w:abstractNumId w:val="0"/>
  </w:num>
  <w:num w:numId="8">
    <w:abstractNumId w:val="3"/>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FA"/>
    <w:rsid w:val="000234F3"/>
    <w:rsid w:val="000441CD"/>
    <w:rsid w:val="00064613"/>
    <w:rsid w:val="00087B0A"/>
    <w:rsid w:val="00091521"/>
    <w:rsid w:val="000A3B24"/>
    <w:rsid w:val="00187315"/>
    <w:rsid w:val="001D155E"/>
    <w:rsid w:val="001D189A"/>
    <w:rsid w:val="00263FFF"/>
    <w:rsid w:val="002773B3"/>
    <w:rsid w:val="002A06AE"/>
    <w:rsid w:val="002E7C87"/>
    <w:rsid w:val="00313B39"/>
    <w:rsid w:val="00372B4C"/>
    <w:rsid w:val="003A633A"/>
    <w:rsid w:val="003A66AF"/>
    <w:rsid w:val="003B6C78"/>
    <w:rsid w:val="003F0EE3"/>
    <w:rsid w:val="00400A3F"/>
    <w:rsid w:val="004366AB"/>
    <w:rsid w:val="00473B5A"/>
    <w:rsid w:val="004A76B9"/>
    <w:rsid w:val="004C1B75"/>
    <w:rsid w:val="00524FC2"/>
    <w:rsid w:val="00565325"/>
    <w:rsid w:val="005842B3"/>
    <w:rsid w:val="005A39F4"/>
    <w:rsid w:val="006305C5"/>
    <w:rsid w:val="00636C4C"/>
    <w:rsid w:val="006671D7"/>
    <w:rsid w:val="006A63FE"/>
    <w:rsid w:val="006B4B57"/>
    <w:rsid w:val="006D3906"/>
    <w:rsid w:val="006F75D5"/>
    <w:rsid w:val="007238CC"/>
    <w:rsid w:val="00743C35"/>
    <w:rsid w:val="00760873"/>
    <w:rsid w:val="007A15E4"/>
    <w:rsid w:val="007B0489"/>
    <w:rsid w:val="007C118D"/>
    <w:rsid w:val="007E0792"/>
    <w:rsid w:val="007E26F2"/>
    <w:rsid w:val="0082659D"/>
    <w:rsid w:val="00884D92"/>
    <w:rsid w:val="0088554A"/>
    <w:rsid w:val="00894BF4"/>
    <w:rsid w:val="008A083B"/>
    <w:rsid w:val="00925DA8"/>
    <w:rsid w:val="009579CE"/>
    <w:rsid w:val="00981925"/>
    <w:rsid w:val="0099445F"/>
    <w:rsid w:val="009C793A"/>
    <w:rsid w:val="009D0573"/>
    <w:rsid w:val="00A230B1"/>
    <w:rsid w:val="00A67216"/>
    <w:rsid w:val="00AA7C3F"/>
    <w:rsid w:val="00B030FA"/>
    <w:rsid w:val="00B17732"/>
    <w:rsid w:val="00BC1FAC"/>
    <w:rsid w:val="00BD4132"/>
    <w:rsid w:val="00BE751C"/>
    <w:rsid w:val="00BF7E50"/>
    <w:rsid w:val="00C0069A"/>
    <w:rsid w:val="00C37F49"/>
    <w:rsid w:val="00CB21A2"/>
    <w:rsid w:val="00CD36B5"/>
    <w:rsid w:val="00D0316E"/>
    <w:rsid w:val="00D17463"/>
    <w:rsid w:val="00D25AE8"/>
    <w:rsid w:val="00D76B7B"/>
    <w:rsid w:val="00D811DA"/>
    <w:rsid w:val="00D9586C"/>
    <w:rsid w:val="00D9691B"/>
    <w:rsid w:val="00DB29C3"/>
    <w:rsid w:val="00DD4F9B"/>
    <w:rsid w:val="00DF210B"/>
    <w:rsid w:val="00E3389C"/>
    <w:rsid w:val="00E43B95"/>
    <w:rsid w:val="00E7009F"/>
    <w:rsid w:val="00EC4C90"/>
    <w:rsid w:val="00F27C23"/>
    <w:rsid w:val="00F97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AD046B-BE94-40B0-ADF7-22EB91C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6AB"/>
    <w:rPr>
      <w:rFonts w:ascii="Times New Roman" w:hAnsi="Times New Roman"/>
      <w:sz w:val="24"/>
    </w:rPr>
  </w:style>
  <w:style w:type="paragraph" w:styleId="Heading1">
    <w:name w:val="heading 1"/>
    <w:basedOn w:val="Normal"/>
    <w:next w:val="Normal"/>
    <w:link w:val="Heading1Char"/>
    <w:uiPriority w:val="9"/>
    <w:qFormat/>
    <w:rsid w:val="00981925"/>
    <w:pPr>
      <w:keepNext/>
      <w:keepLines/>
      <w:spacing w:after="0"/>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981925"/>
    <w:pPr>
      <w:keepNext/>
      <w:keepLines/>
      <w:spacing w:before="200" w:after="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0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0FA"/>
  </w:style>
  <w:style w:type="paragraph" w:styleId="Footer">
    <w:name w:val="footer"/>
    <w:basedOn w:val="Normal"/>
    <w:link w:val="FooterChar"/>
    <w:uiPriority w:val="99"/>
    <w:unhideWhenUsed/>
    <w:rsid w:val="00B030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0FA"/>
  </w:style>
  <w:style w:type="paragraph" w:styleId="BalloonText">
    <w:name w:val="Balloon Text"/>
    <w:basedOn w:val="Normal"/>
    <w:link w:val="BalloonTextChar"/>
    <w:uiPriority w:val="99"/>
    <w:semiHidden/>
    <w:unhideWhenUsed/>
    <w:rsid w:val="00B03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0FA"/>
    <w:rPr>
      <w:rFonts w:ascii="Tahoma" w:hAnsi="Tahoma" w:cs="Tahoma"/>
      <w:sz w:val="16"/>
      <w:szCs w:val="16"/>
    </w:rPr>
  </w:style>
  <w:style w:type="character" w:customStyle="1" w:styleId="Heading1Char">
    <w:name w:val="Heading 1 Char"/>
    <w:basedOn w:val="DefaultParagraphFont"/>
    <w:link w:val="Heading1"/>
    <w:uiPriority w:val="9"/>
    <w:rsid w:val="00981925"/>
    <w:rPr>
      <w:rFonts w:ascii="Times New Roman" w:eastAsiaTheme="majorEastAsia" w:hAnsi="Times New Roman" w:cstheme="majorBidi"/>
      <w:b/>
      <w:bCs/>
      <w:sz w:val="28"/>
      <w:szCs w:val="28"/>
      <w:u w:val="single"/>
    </w:rPr>
  </w:style>
  <w:style w:type="paragraph" w:styleId="Title">
    <w:name w:val="Title"/>
    <w:basedOn w:val="Normal"/>
    <w:next w:val="Normal"/>
    <w:link w:val="TitleChar"/>
    <w:uiPriority w:val="10"/>
    <w:qFormat/>
    <w:rsid w:val="007A15E4"/>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7A15E4"/>
    <w:rPr>
      <w:rFonts w:asciiTheme="majorHAnsi" w:eastAsiaTheme="majorEastAsia" w:hAnsiTheme="majorHAnsi" w:cstheme="majorBidi"/>
      <w:spacing w:val="5"/>
      <w:kern w:val="28"/>
      <w:sz w:val="52"/>
      <w:szCs w:val="52"/>
    </w:rPr>
  </w:style>
  <w:style w:type="paragraph" w:styleId="ListParagraph">
    <w:name w:val="List Paragraph"/>
    <w:basedOn w:val="Normal"/>
    <w:uiPriority w:val="34"/>
    <w:qFormat/>
    <w:rsid w:val="00187315"/>
    <w:pPr>
      <w:ind w:left="720"/>
      <w:contextualSpacing/>
    </w:pPr>
  </w:style>
  <w:style w:type="table" w:styleId="TableGrid">
    <w:name w:val="Table Grid"/>
    <w:basedOn w:val="TableNormal"/>
    <w:uiPriority w:val="59"/>
    <w:rsid w:val="007E0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5DA8"/>
    <w:rPr>
      <w:color w:val="808080"/>
    </w:rPr>
  </w:style>
  <w:style w:type="character" w:customStyle="1" w:styleId="Heading2Char">
    <w:name w:val="Heading 2 Char"/>
    <w:basedOn w:val="DefaultParagraphFont"/>
    <w:link w:val="Heading2"/>
    <w:uiPriority w:val="9"/>
    <w:rsid w:val="00981925"/>
    <w:rPr>
      <w:rFonts w:ascii="Times New Roman" w:eastAsiaTheme="majorEastAsia" w:hAnsi="Times New Roman" w:cstheme="majorBidi"/>
      <w:b/>
      <w:bCs/>
      <w:sz w:val="26"/>
      <w:szCs w:val="26"/>
    </w:rPr>
  </w:style>
  <w:style w:type="paragraph" w:styleId="Subtitle">
    <w:name w:val="Subtitle"/>
    <w:basedOn w:val="Normal"/>
    <w:next w:val="Normal"/>
    <w:link w:val="SubtitleChar"/>
    <w:uiPriority w:val="11"/>
    <w:qFormat/>
    <w:rsid w:val="00981925"/>
    <w:pPr>
      <w:numPr>
        <w:ilvl w:val="1"/>
      </w:numPr>
      <w:spacing w:after="80" w:line="240" w:lineRule="auto"/>
    </w:pPr>
    <w:rPr>
      <w:rFonts w:eastAsiaTheme="majorEastAsia" w:cstheme="majorBidi"/>
      <w:b/>
      <w:iCs/>
      <w:spacing w:val="15"/>
      <w:sz w:val="20"/>
      <w:szCs w:val="24"/>
    </w:rPr>
  </w:style>
  <w:style w:type="character" w:customStyle="1" w:styleId="SubtitleChar">
    <w:name w:val="Subtitle Char"/>
    <w:basedOn w:val="DefaultParagraphFont"/>
    <w:link w:val="Subtitle"/>
    <w:uiPriority w:val="11"/>
    <w:rsid w:val="00981925"/>
    <w:rPr>
      <w:rFonts w:ascii="Times New Roman" w:eastAsiaTheme="majorEastAsia" w:hAnsi="Times New Roman" w:cstheme="majorBidi"/>
      <w:b/>
      <w:iCs/>
      <w:spacing w:val="15"/>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28081">
      <w:bodyDiv w:val="1"/>
      <w:marLeft w:val="0"/>
      <w:marRight w:val="0"/>
      <w:marTop w:val="0"/>
      <w:marBottom w:val="0"/>
      <w:divBdr>
        <w:top w:val="none" w:sz="0" w:space="0" w:color="auto"/>
        <w:left w:val="none" w:sz="0" w:space="0" w:color="auto"/>
        <w:bottom w:val="none" w:sz="0" w:space="0" w:color="auto"/>
        <w:right w:val="none" w:sz="0" w:space="0" w:color="auto"/>
      </w:divBdr>
      <w:divsChild>
        <w:div w:id="518470402">
          <w:marLeft w:val="547"/>
          <w:marRight w:val="0"/>
          <w:marTop w:val="154"/>
          <w:marBottom w:val="0"/>
          <w:divBdr>
            <w:top w:val="none" w:sz="0" w:space="0" w:color="auto"/>
            <w:left w:val="none" w:sz="0" w:space="0" w:color="auto"/>
            <w:bottom w:val="none" w:sz="0" w:space="0" w:color="auto"/>
            <w:right w:val="none" w:sz="0" w:space="0" w:color="auto"/>
          </w:divBdr>
        </w:div>
        <w:div w:id="138027986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8EA5778B8B4D7DB4525E6615B700B4"/>
        <w:category>
          <w:name w:val="General"/>
          <w:gallery w:val="placeholder"/>
        </w:category>
        <w:types>
          <w:type w:val="bbPlcHdr"/>
        </w:types>
        <w:behaviors>
          <w:behavior w:val="content"/>
        </w:behaviors>
        <w:guid w:val="{00D3A4EA-EC6F-4D0B-AFF5-B55FFE491FCE}"/>
      </w:docPartPr>
      <w:docPartBody>
        <w:p w:rsidR="006F1874" w:rsidRDefault="008104D9" w:rsidP="008104D9">
          <w:pPr>
            <w:pStyle w:val="C18EA5778B8B4D7DB4525E6615B700B4"/>
          </w:pPr>
          <w:r>
            <w:rPr>
              <w:b/>
              <w:bCs/>
              <w:color w:val="44546A" w:themeColor="text2"/>
              <w:sz w:val="28"/>
              <w:szCs w:val="28"/>
            </w:rPr>
            <w:t>[Type the document title]</w:t>
          </w:r>
        </w:p>
      </w:docPartBody>
    </w:docPart>
    <w:docPart>
      <w:docPartPr>
        <w:name w:val="970BF1945AF045EB9A933F9D5C48C786"/>
        <w:category>
          <w:name w:val="General"/>
          <w:gallery w:val="placeholder"/>
        </w:category>
        <w:types>
          <w:type w:val="bbPlcHdr"/>
        </w:types>
        <w:behaviors>
          <w:behavior w:val="content"/>
        </w:behaviors>
        <w:guid w:val="{43EBE866-F2F6-4983-A985-41FCC34DFBED}"/>
      </w:docPartPr>
      <w:docPartBody>
        <w:p w:rsidR="006F1874" w:rsidRDefault="008104D9" w:rsidP="008104D9">
          <w:pPr>
            <w:pStyle w:val="970BF1945AF045EB9A933F9D5C48C786"/>
          </w:pPr>
          <w:r>
            <w:rPr>
              <w:color w:val="5B9BD5" w:themeColor="accent1"/>
            </w:rPr>
            <w:t>[Type the document subtitle]</w:t>
          </w:r>
        </w:p>
      </w:docPartBody>
    </w:docPart>
    <w:docPart>
      <w:docPartPr>
        <w:name w:val="B7C3A7F2E0DF49A39E9009341C075E66"/>
        <w:category>
          <w:name w:val="General"/>
          <w:gallery w:val="placeholder"/>
        </w:category>
        <w:types>
          <w:type w:val="bbPlcHdr"/>
        </w:types>
        <w:behaviors>
          <w:behavior w:val="content"/>
        </w:behaviors>
        <w:guid w:val="{2AA8D2E1-99EB-4D4C-B5A1-9DB1627F9055}"/>
      </w:docPartPr>
      <w:docPartBody>
        <w:p w:rsidR="006F1874" w:rsidRDefault="008104D9" w:rsidP="008104D9">
          <w:pPr>
            <w:pStyle w:val="B7C3A7F2E0DF49A39E9009341C075E66"/>
          </w:pPr>
          <w:r>
            <w:rPr>
              <w:color w:val="808080" w:themeColor="text1" w:themeTint="7F"/>
            </w:rP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4D9"/>
    <w:rsid w:val="00063FDD"/>
    <w:rsid w:val="000F7CEF"/>
    <w:rsid w:val="00111245"/>
    <w:rsid w:val="003F1A65"/>
    <w:rsid w:val="00605893"/>
    <w:rsid w:val="006F1874"/>
    <w:rsid w:val="008104D9"/>
    <w:rsid w:val="008D4F8B"/>
    <w:rsid w:val="0090672F"/>
    <w:rsid w:val="00951F6C"/>
    <w:rsid w:val="00975A07"/>
    <w:rsid w:val="00A34CC7"/>
    <w:rsid w:val="00BA3459"/>
    <w:rsid w:val="00CE719D"/>
    <w:rsid w:val="00E3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66BB3150D04523A6F203F473DFB3AF">
    <w:name w:val="2366BB3150D04523A6F203F473DFB3AF"/>
    <w:rsid w:val="008104D9"/>
  </w:style>
  <w:style w:type="paragraph" w:customStyle="1" w:styleId="094CAFE91DB54E49A50F285DAB166A39">
    <w:name w:val="094CAFE91DB54E49A50F285DAB166A39"/>
    <w:rsid w:val="008104D9"/>
  </w:style>
  <w:style w:type="paragraph" w:customStyle="1" w:styleId="586B567B2EBA436581AA43090C1157D1">
    <w:name w:val="586B567B2EBA436581AA43090C1157D1"/>
    <w:rsid w:val="008104D9"/>
  </w:style>
  <w:style w:type="paragraph" w:customStyle="1" w:styleId="C18EA5778B8B4D7DB4525E6615B700B4">
    <w:name w:val="C18EA5778B8B4D7DB4525E6615B700B4"/>
    <w:rsid w:val="008104D9"/>
  </w:style>
  <w:style w:type="paragraph" w:customStyle="1" w:styleId="970BF1945AF045EB9A933F9D5C48C786">
    <w:name w:val="970BF1945AF045EB9A933F9D5C48C786"/>
    <w:rsid w:val="008104D9"/>
  </w:style>
  <w:style w:type="paragraph" w:customStyle="1" w:styleId="B7C3A7F2E0DF49A39E9009341C075E66">
    <w:name w:val="B7C3A7F2E0DF49A39E9009341C075E66"/>
    <w:rsid w:val="008104D9"/>
  </w:style>
  <w:style w:type="character" w:styleId="PlaceholderText">
    <w:name w:val="Placeholder Text"/>
    <w:basedOn w:val="DefaultParagraphFont"/>
    <w:uiPriority w:val="99"/>
    <w:semiHidden/>
    <w:rsid w:val="00951F6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1A20C-1722-45D4-A02B-040B51372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Grossmont College Chemistry 141 Spring 2015</vt:lpstr>
    </vt:vector>
  </TitlesOfParts>
  <Company>Grossmont-Cuyamaca Community College District</Company>
  <LinksUpToDate>false</LinksUpToDate>
  <CharactersWithSpaces>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Grossmont College Chemistry 141 Spring 2015</dc:title>
  <dc:subject>Name: ___________________________________Section: ________</dc:subject>
  <dc:creator>Instructor: Martin Larter</dc:creator>
  <cp:lastModifiedBy>Martin Larter</cp:lastModifiedBy>
  <cp:revision>3</cp:revision>
  <cp:lastPrinted>2015-08-18T21:54:00Z</cp:lastPrinted>
  <dcterms:created xsi:type="dcterms:W3CDTF">2015-08-19T00:22:00Z</dcterms:created>
  <dcterms:modified xsi:type="dcterms:W3CDTF">2015-08-19T00:22:00Z</dcterms:modified>
</cp:coreProperties>
</file>