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81" w:rsidRDefault="00630781" w:rsidP="006307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Worksheet on Sugars</w:t>
      </w:r>
    </w:p>
    <w:p w:rsidR="00630781" w:rsidRDefault="00630781" w:rsidP="00630781">
      <w:pPr>
        <w:pStyle w:val="ListParagraph"/>
        <w:numPr>
          <w:ilvl w:val="0"/>
          <w:numId w:val="1"/>
        </w:numPr>
      </w:pPr>
      <w:r w:rsidRPr="002D2A87">
        <w:t xml:space="preserve"> </w:t>
      </w:r>
      <w:r>
        <w:t xml:space="preserve">For the monosaccharide shown on the right, answer the following questions: </w:t>
      </w:r>
    </w:p>
    <w:p w:rsidR="00630781" w:rsidRDefault="00630781" w:rsidP="00630781">
      <w:pPr>
        <w:pStyle w:val="ListParagraph"/>
        <w:spacing w:line="480" w:lineRule="auto"/>
      </w:pPr>
      <w:r>
        <w:rPr>
          <w:noProof/>
        </w:rPr>
        <w:object w:dxaOrig="5055" w:dyaOrig="40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5.75pt;margin-top:6.65pt;width:102pt;height:116.1pt;z-index:251659264">
            <v:imagedata r:id="rId7" o:title=""/>
            <w10:wrap type="square"/>
          </v:shape>
          <o:OLEObject Type="Embed" ProgID="ChemDraw.Document.6.0" ShapeID="_x0000_s1026" DrawAspect="Content" ObjectID="_1551170607" r:id="rId8"/>
        </w:object>
      </w:r>
      <w:r>
        <w:t>a)  Which carbon is the anomeric carbon?   ______</w:t>
      </w:r>
      <w:bookmarkStart w:id="0" w:name="_GoBack"/>
      <w:bookmarkEnd w:id="0"/>
      <w:r>
        <w:t>_______</w:t>
      </w:r>
    </w:p>
    <w:p w:rsidR="00630781" w:rsidRDefault="00630781" w:rsidP="00630781">
      <w:pPr>
        <w:pStyle w:val="ListParagraph"/>
        <w:spacing w:line="480" w:lineRule="auto"/>
      </w:pPr>
      <w:r>
        <w:t xml:space="preserve">b)  Is the </w:t>
      </w:r>
      <w:proofErr w:type="spellStart"/>
      <w:r>
        <w:t>glycosidic</w:t>
      </w:r>
      <w:proofErr w:type="spellEnd"/>
      <w:r>
        <w:t xml:space="preserve"> hydroxyl group up or down?  ____________</w:t>
      </w:r>
    </w:p>
    <w:p w:rsidR="00630781" w:rsidRDefault="00630781" w:rsidP="00630781">
      <w:pPr>
        <w:pStyle w:val="ListParagraph"/>
        <w:spacing w:line="480" w:lineRule="auto"/>
      </w:pPr>
      <w:r>
        <w:t xml:space="preserve">c)   Is the sugar drawn as </w:t>
      </w:r>
      <w:proofErr w:type="gramStart"/>
      <w:r>
        <w:t>the α</w:t>
      </w:r>
      <w:proofErr w:type="gramEnd"/>
      <w:r>
        <w:t>- or the β-form?  ___________</w:t>
      </w:r>
    </w:p>
    <w:p w:rsidR="00630781" w:rsidRDefault="00630781" w:rsidP="00630781">
      <w:pPr>
        <w:pStyle w:val="ListParagraph"/>
        <w:spacing w:line="480" w:lineRule="auto"/>
      </w:pPr>
      <w:r>
        <w:t>d)  When the sugar is in the open chain form, which carbon determines, if the</w:t>
      </w:r>
    </w:p>
    <w:p w:rsidR="00630781" w:rsidRPr="002D2A87" w:rsidRDefault="00630781" w:rsidP="00630781">
      <w:pPr>
        <w:pStyle w:val="ListParagraph"/>
        <w:spacing w:line="480" w:lineRule="auto"/>
        <w:ind w:left="990"/>
      </w:pPr>
      <w:r>
        <w:t xml:space="preserve"> </w:t>
      </w:r>
      <w:proofErr w:type="gramStart"/>
      <w:r>
        <w:t>sugar</w:t>
      </w:r>
      <w:proofErr w:type="gramEnd"/>
      <w:r>
        <w:t xml:space="preserve"> is L or D?  ___________</w:t>
      </w:r>
    </w:p>
    <w:p w:rsidR="00630781" w:rsidRPr="002D2A87" w:rsidRDefault="00630781" w:rsidP="00630781">
      <w:pPr>
        <w:pStyle w:val="ListParagraph"/>
      </w:pPr>
      <w:r>
        <w:t>e)  When the sugar is in the open chain form, does this sugar contain a ketone or an aldehyde?  __________</w:t>
      </w:r>
    </w:p>
    <w:p w:rsidR="00630781" w:rsidRPr="002D2A87" w:rsidRDefault="00630781" w:rsidP="00630781">
      <w:pPr>
        <w:pStyle w:val="ListParagraph"/>
      </w:pPr>
    </w:p>
    <w:p w:rsidR="00630781" w:rsidRDefault="00630781" w:rsidP="00630781">
      <w:pPr>
        <w:pStyle w:val="ListParagraph"/>
        <w:numPr>
          <w:ilvl w:val="0"/>
          <w:numId w:val="1"/>
        </w:numPr>
        <w:spacing w:line="480" w:lineRule="auto"/>
      </w:pPr>
      <w:r>
        <w:t xml:space="preserve">For each of the following disaccharide, determine the nature of the </w:t>
      </w:r>
      <w:proofErr w:type="spellStart"/>
      <w:r>
        <w:t>glycosidic</w:t>
      </w:r>
      <w:proofErr w:type="spellEnd"/>
      <w:r>
        <w:t xml:space="preserve"> linkage (ex: α (1</w:t>
      </w:r>
      <w:r>
        <w:sym w:font="Wingdings" w:char="F0E0"/>
      </w:r>
      <w:r>
        <w:t xml:space="preserve">4)). </w:t>
      </w:r>
    </w:p>
    <w:p w:rsidR="00630781" w:rsidRDefault="00630781" w:rsidP="00630781">
      <w:pPr>
        <w:pStyle w:val="ListParagraph"/>
        <w:spacing w:line="480" w:lineRule="auto"/>
      </w:pPr>
      <w:r>
        <w:rPr>
          <w:noProof/>
        </w:rPr>
        <w:object w:dxaOrig="5055" w:dyaOrig="4004">
          <v:shape id="_x0000_s1028" type="#_x0000_t75" style="position:absolute;left:0;text-align:left;margin-left:312.7pt;margin-top:5.25pt;width:159.05pt;height:126pt;z-index:251661312">
            <v:imagedata r:id="rId9" o:title=""/>
            <w10:wrap type="square"/>
          </v:shape>
          <o:OLEObject Type="Embed" ProgID="ChemDraw.Document.6.0" ShapeID="_x0000_s1028" DrawAspect="Content" ObjectID="_1551170608" r:id="rId10"/>
        </w:object>
      </w:r>
      <w:r>
        <w:rPr>
          <w:noProof/>
        </w:rPr>
        <w:object w:dxaOrig="5055" w:dyaOrig="4004">
          <v:shape id="_x0000_s1027" type="#_x0000_t75" style="position:absolute;left:0;text-align:left;margin-left:55.5pt;margin-top:5.25pt;width:148.05pt;height:101.9pt;z-index:251660288">
            <v:imagedata r:id="rId11" o:title=""/>
            <w10:wrap type="square"/>
          </v:shape>
          <o:OLEObject Type="Embed" ProgID="ChemDraw.Document.6.0" ShapeID="_x0000_s1027" DrawAspect="Content" ObjectID="_1551170609" r:id="rId12"/>
        </w:object>
      </w:r>
      <w:r>
        <w:t>a)</w:t>
      </w:r>
      <w:r>
        <w:tab/>
      </w:r>
      <w:r>
        <w:tab/>
      </w:r>
      <w:proofErr w:type="gramStart"/>
      <w:r>
        <w:t>b</w:t>
      </w:r>
      <w:proofErr w:type="gramEnd"/>
      <w:r>
        <w:t>)</w:t>
      </w:r>
      <w:r w:rsidRPr="00DE6084">
        <w:t xml:space="preserve"> </w:t>
      </w: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numPr>
          <w:ilvl w:val="0"/>
          <w:numId w:val="1"/>
        </w:numPr>
        <w:spacing w:line="480" w:lineRule="auto"/>
      </w:pPr>
      <w:r>
        <w:t>Draw the two sugars that result from hydrolysis of the disaccharide shown in 2 b).</w:t>
      </w: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spacing w:line="480" w:lineRule="auto"/>
      </w:pPr>
    </w:p>
    <w:p w:rsidR="00630781" w:rsidRDefault="00630781" w:rsidP="00630781">
      <w:pPr>
        <w:pStyle w:val="ListParagraph"/>
        <w:numPr>
          <w:ilvl w:val="0"/>
          <w:numId w:val="1"/>
        </w:numPr>
        <w:spacing w:line="480" w:lineRule="auto"/>
      </w:pPr>
      <w:r>
        <w:t xml:space="preserve">Does </w:t>
      </w:r>
      <w:proofErr w:type="spellStart"/>
      <w:r>
        <w:t>furanose</w:t>
      </w:r>
      <w:proofErr w:type="spellEnd"/>
      <w:r>
        <w:t xml:space="preserve"> indicate a 5- or 6-membered sugar ring structure?  _________________</w:t>
      </w: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  <w:numPr>
          <w:ilvl w:val="0"/>
          <w:numId w:val="1"/>
        </w:numPr>
      </w:pPr>
      <w:r>
        <w:br w:type="page"/>
      </w:r>
      <w:r>
        <w:lastRenderedPageBreak/>
        <w:t>Draw the Fisher projection of D-Mannose, shown on the right.</w:t>
      </w:r>
    </w:p>
    <w:p w:rsidR="00630781" w:rsidRDefault="00630781" w:rsidP="00630781">
      <w:pPr>
        <w:pStyle w:val="ListParagraph"/>
      </w:pPr>
      <w:r>
        <w:rPr>
          <w:noProof/>
        </w:rPr>
        <w:object w:dxaOrig="5055" w:dyaOrig="4004">
          <v:shape id="_x0000_s1029" type="#_x0000_t75" style="position:absolute;left:0;text-align:left;margin-left:414pt;margin-top:-34.2pt;width:102pt;height:116.1pt;z-index:251662336">
            <v:imagedata r:id="rId7" o:title=""/>
            <w10:wrap type="square"/>
          </v:shape>
          <o:OLEObject Type="Embed" ProgID="ChemDraw.Document.6.0" ShapeID="_x0000_s1029" DrawAspect="Content" ObjectID="_1551170610" r:id="rId13"/>
        </w:object>
      </w: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</w:pPr>
    </w:p>
    <w:p w:rsidR="00630781" w:rsidRDefault="00630781" w:rsidP="00630781">
      <w:pPr>
        <w:pStyle w:val="ListParagraph"/>
        <w:numPr>
          <w:ilvl w:val="0"/>
          <w:numId w:val="1"/>
        </w:numPr>
      </w:pPr>
      <w:r>
        <w:t xml:space="preserve">Draw a disaccharide resulting from 2 D-Mannose sugars being connected in a </w:t>
      </w:r>
      <w:proofErr w:type="gramStart"/>
      <w:r>
        <w:rPr>
          <w:rFonts w:cs="Calibri"/>
        </w:rPr>
        <w:t>α</w:t>
      </w:r>
      <w:r>
        <w:t>(</w:t>
      </w:r>
      <w:proofErr w:type="gramEnd"/>
      <w:r>
        <w:t>1</w:t>
      </w:r>
      <w:r>
        <w:sym w:font="Wingdings" w:char="F0E0"/>
      </w:r>
      <w:r>
        <w:t xml:space="preserve">4) linkage. </w:t>
      </w:r>
    </w:p>
    <w:p w:rsidR="00CF1C00" w:rsidRDefault="00CF1C00"/>
    <w:sectPr w:rsidR="00CF1C00" w:rsidSect="004F783D">
      <w:headerReference w:type="default" r:id="rId14"/>
      <w:pgSz w:w="12240" w:h="15840"/>
      <w:pgMar w:top="1440" w:right="81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51" w:rsidRDefault="00903F51" w:rsidP="00630781">
      <w:pPr>
        <w:spacing w:after="0" w:line="240" w:lineRule="auto"/>
      </w:pPr>
      <w:r>
        <w:separator/>
      </w:r>
    </w:p>
  </w:endnote>
  <w:endnote w:type="continuationSeparator" w:id="0">
    <w:p w:rsidR="00903F51" w:rsidRDefault="00903F51" w:rsidP="00630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51" w:rsidRDefault="00903F51" w:rsidP="00630781">
      <w:pPr>
        <w:spacing w:after="0" w:line="240" w:lineRule="auto"/>
      </w:pPr>
      <w:r>
        <w:separator/>
      </w:r>
    </w:p>
  </w:footnote>
  <w:footnote w:type="continuationSeparator" w:id="0">
    <w:p w:rsidR="00903F51" w:rsidRDefault="00903F51" w:rsidP="00630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E97" w:rsidRDefault="00903F51" w:rsidP="00437DD2">
    <w:pPr>
      <w:pStyle w:val="Header"/>
      <w:ind w:lef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60876"/>
    <w:multiLevelType w:val="hybridMultilevel"/>
    <w:tmpl w:val="918E70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781"/>
    <w:rsid w:val="00630781"/>
    <w:rsid w:val="00903F51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D198385F-EED4-410A-91BE-6B945CE9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78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81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307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30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8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2017-03-16T18:56:00Z</dcterms:created>
  <dcterms:modified xsi:type="dcterms:W3CDTF">2017-03-16T18:57:00Z</dcterms:modified>
</cp:coreProperties>
</file>